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E4DBB52" w14:paraId="7B5CAEB5" wp14:textId="5165A1BD">
      <w:pPr>
        <w:pStyle w:val="Normal"/>
      </w:pPr>
      <w:bookmarkStart w:name="_GoBack" w:id="0"/>
      <w:bookmarkEnd w:id="0"/>
      <w:r>
        <w:drawing>
          <wp:inline xmlns:wp14="http://schemas.microsoft.com/office/word/2010/wordprocessingDrawing" wp14:editId="0E4DBB52" wp14:anchorId="1109509D">
            <wp:extent cx="4572000" cy="1514475"/>
            <wp:effectExtent l="0" t="0" r="0" b="0"/>
            <wp:docPr id="921159373" name="" descr="Image" title=""/>
            <wp:cNvGraphicFramePr>
              <a:graphicFrameLocks noChangeAspect="1"/>
            </wp:cNvGraphicFramePr>
            <a:graphic>
              <a:graphicData uri="http://schemas.openxmlformats.org/drawingml/2006/picture">
                <pic:pic>
                  <pic:nvPicPr>
                    <pic:cNvPr id="0" name=""/>
                    <pic:cNvPicPr/>
                  </pic:nvPicPr>
                  <pic:blipFill>
                    <a:blip r:embed="R2f163ae31c20404d">
                      <a:extLst>
                        <a:ext xmlns:a="http://schemas.openxmlformats.org/drawingml/2006/main" uri="{28A0092B-C50C-407E-A947-70E740481C1C}">
                          <a14:useLocalDpi val="0"/>
                        </a:ext>
                      </a:extLst>
                    </a:blip>
                    <a:stretch>
                      <a:fillRect/>
                    </a:stretch>
                  </pic:blipFill>
                  <pic:spPr>
                    <a:xfrm>
                      <a:off x="0" y="0"/>
                      <a:ext cx="4572000" cy="1514475"/>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9015"/>
      </w:tblGrid>
      <w:tr w:rsidR="0E4DBB52" w:rsidTr="0E4DBB52" w14:paraId="6988A01E">
        <w:tc>
          <w:tcPr>
            <w:tcW w:w="9015" w:type="dxa"/>
            <w:tcMar/>
          </w:tcPr>
          <w:tbl>
            <w:tblPr>
              <w:tblStyle w:val="TableGrid"/>
              <w:tblW w:w="0" w:type="auto"/>
              <w:tblLayout w:type="fixed"/>
              <w:tblLook w:val="06A0" w:firstRow="1" w:lastRow="0" w:firstColumn="1" w:lastColumn="0" w:noHBand="1" w:noVBand="1"/>
            </w:tblPr>
            <w:tblGrid>
              <w:gridCol w:w="8805"/>
            </w:tblGrid>
            <w:tr w:rsidR="0E4DBB52" w:rsidTr="0E4DBB52" w14:paraId="5A8EBBB2">
              <w:tc>
                <w:tcPr>
                  <w:tcW w:w="8805" w:type="dxa"/>
                  <w:tcMar/>
                </w:tcPr>
                <w:tbl>
                  <w:tblPr>
                    <w:tblStyle w:val="TableGrid"/>
                    <w:tblW w:w="0" w:type="auto"/>
                    <w:tblLayout w:type="fixed"/>
                    <w:tblLook w:val="06A0" w:firstRow="1" w:lastRow="0" w:firstColumn="1" w:lastColumn="0" w:noHBand="1" w:noVBand="1"/>
                  </w:tblPr>
                  <w:tblGrid>
                    <w:gridCol w:w="8595"/>
                  </w:tblGrid>
                  <w:tr w:rsidR="0E4DBB52" w:rsidTr="0E4DBB52" w14:paraId="7725A373">
                    <w:tc>
                      <w:tcPr>
                        <w:tcW w:w="8595" w:type="dxa"/>
                        <w:tcMar/>
                      </w:tcPr>
                      <w:tbl>
                        <w:tblPr>
                          <w:tblStyle w:val="TableGrid"/>
                          <w:tblW w:w="0" w:type="auto"/>
                          <w:tblLayout w:type="fixed"/>
                          <w:tblLook w:val="06A0" w:firstRow="1" w:lastRow="0" w:firstColumn="1" w:lastColumn="0" w:noHBand="1" w:noVBand="1"/>
                        </w:tblPr>
                        <w:tblGrid>
                          <w:gridCol w:w="8385"/>
                        </w:tblGrid>
                        <w:tr w:rsidR="0E4DBB52" w:rsidTr="0E4DBB52" w14:paraId="2D71A968">
                          <w:tc>
                            <w:tcPr>
                              <w:tcW w:w="8385" w:type="dxa"/>
                              <w:tcMar/>
                            </w:tcPr>
                            <w:p w:rsidR="0E4DBB52" w:rsidRDefault="0E4DBB52" w14:paraId="01667E73" w14:textId="393CFBFE">
                              <w:r w:rsidRPr="0E4DBB52" w:rsidR="0E4DBB52">
                                <w:rPr>
                                  <w:color w:val="EA307B"/>
                                  <w:sz w:val="45"/>
                                  <w:szCs w:val="45"/>
                                </w:rPr>
                                <w:t>Maandag 9 sept 19.00 Facebook Live</w:t>
                              </w:r>
                            </w:p>
                            <w:p w:rsidR="0E4DBB52" w:rsidRDefault="0E4DBB52" w14:paraId="05B41937" w14:textId="7C5197CE">
                              <w:r w:rsidRPr="0E4DBB52" w:rsidR="0E4DBB52">
                                <w:rPr>
                                  <w:color w:val="696969"/>
                                  <w:sz w:val="45"/>
                                  <w:szCs w:val="45"/>
                                </w:rPr>
                                <w:t>gratis Workshop Emotie-eten de baas</w:t>
                              </w:r>
                            </w:p>
                          </w:tc>
                        </w:tr>
                      </w:tbl>
                      <w:p w:rsidR="0E4DBB52" w:rsidRDefault="0E4DBB52" w14:paraId="351DEFF1"/>
                    </w:tc>
                  </w:tr>
                </w:tbl>
                <w:tbl>
                  <w:tblPr>
                    <w:tblStyle w:val="TableGrid"/>
                    <w:tblW w:w="0" w:type="auto"/>
                    <w:tblLayout w:type="fixed"/>
                    <w:tblLook w:val="06A0" w:firstRow="1" w:lastRow="0" w:firstColumn="1" w:lastColumn="0" w:noHBand="1" w:noVBand="1"/>
                  </w:tblPr>
                  <w:tblGrid>
                    <w:gridCol w:w="8595"/>
                  </w:tblGrid>
                  <w:tr w:rsidR="0E4DBB52" w:rsidTr="0E4DBB52" w14:paraId="6CE993E9">
                    <w:tc>
                      <w:tcPr>
                        <w:tcW w:w="8595" w:type="dxa"/>
                        <w:tcMar/>
                      </w:tcPr>
                      <w:tbl>
                        <w:tblPr>
                          <w:tblStyle w:val="TableGrid"/>
                          <w:tblW w:w="0" w:type="auto"/>
                          <w:tblLayout w:type="fixed"/>
                          <w:tblLook w:val="06A0" w:firstRow="1" w:lastRow="0" w:firstColumn="1" w:lastColumn="0" w:noHBand="1" w:noVBand="1"/>
                        </w:tblPr>
                        <w:tblGrid>
                          <w:gridCol w:w="8385"/>
                        </w:tblGrid>
                        <w:tr w:rsidR="0E4DBB52" w:rsidTr="0E4DBB52" w14:paraId="76E0B5E4">
                          <w:tc>
                            <w:tcPr>
                              <w:tcW w:w="8385" w:type="dxa"/>
                              <w:tcMar/>
                            </w:tcPr>
                            <w:tbl>
                              <w:tblPr>
                                <w:tblStyle w:val="TableGrid"/>
                                <w:tblW w:w="0" w:type="auto"/>
                                <w:tblLayout w:type="fixed"/>
                                <w:tblLook w:val="06A0" w:firstRow="1" w:lastRow="0" w:firstColumn="1" w:lastColumn="0" w:noHBand="1" w:noVBand="1"/>
                              </w:tblPr>
                              <w:tblGrid>
                                <w:gridCol w:w="8175"/>
                              </w:tblGrid>
                              <w:tr w:rsidR="0E4DBB52" w:rsidTr="0E4DBB52" w14:paraId="09D31916">
                                <w:tc>
                                  <w:tcPr>
                                    <w:tcW w:w="8175" w:type="dxa"/>
                                    <w:tcMar/>
                                  </w:tcPr>
                                  <w:p w:rsidR="0E4DBB52" w:rsidRDefault="0E4DBB52" w14:paraId="5CDFD765" w14:textId="095DA79C">
                                    <w:r w:rsidRPr="0E4DBB52" w:rsidR="0E4DBB52">
                                      <w:rPr>
                                        <w:sz w:val="12"/>
                                        <w:szCs w:val="12"/>
                                      </w:rPr>
                                      <w:t xml:space="preserve"> </w:t>
                                    </w:r>
                                  </w:p>
                                </w:tc>
                              </w:tr>
                            </w:tbl>
                            <w:p w:rsidR="0E4DBB52" w:rsidRDefault="0E4DBB52" w14:paraId="12680D19"/>
                          </w:tc>
                        </w:tr>
                      </w:tbl>
                      <w:p w:rsidR="0E4DBB52" w:rsidRDefault="0E4DBB52" w14:paraId="5EC8ADE4" w14:textId="111019DB">
                        <w:r w:rsidRPr="0E4DBB52" w:rsidR="0E4DBB52">
                          <w:rPr>
                            <w:color w:val="414042"/>
                            <w:sz w:val="19"/>
                            <w:szCs w:val="19"/>
                          </w:rPr>
                          <w:t>Beste {!firstname_fix},</w:t>
                        </w:r>
                      </w:p>
                      <w:p w:rsidR="0E4DBB52" w:rsidRDefault="0E4DBB52" w14:paraId="212B60B1" w14:textId="601B9377">
                        <w:r w:rsidRPr="0E4DBB52" w:rsidR="0E4DBB52">
                          <w:rPr>
                            <w:b w:val="1"/>
                            <w:bCs w:val="1"/>
                            <w:color w:val="EA307B"/>
                            <w:sz w:val="19"/>
                            <w:szCs w:val="19"/>
                          </w:rPr>
                          <w:t>Doe jij maandag 9 september van 19.00-19.45 mee met een gratis workshop Emotie-eten de baas via FB-live?</w:t>
                        </w:r>
                      </w:p>
                      <w:p w:rsidR="0E4DBB52" w:rsidRDefault="0E4DBB52" w14:paraId="7FC870CB" w14:textId="7887E8CA">
                        <w:r w:rsidRPr="0E4DBB52" w:rsidR="0E4DBB52">
                          <w:rPr>
                            <w:color w:val="414042"/>
                            <w:sz w:val="19"/>
                            <w:szCs w:val="19"/>
                          </w:rPr>
                          <w:t xml:space="preserve">Je bent van harte welkom. Graag laat ik namelijk zo veel mogelijk mensen kennismaken met het stappenplan om het emotie-eten onder controle te krijgen. </w:t>
                        </w:r>
                      </w:p>
                      <w:p w:rsidR="0E4DBB52" w:rsidRDefault="0E4DBB52" w14:paraId="1DA76F1C" w14:textId="58320237">
                        <w:r w:rsidR="0E4DBB52">
                          <w:rPr/>
                          <w:t xml:space="preserve"> </w:t>
                        </w:r>
                      </w:p>
                      <w:p w:rsidR="0E4DBB52" w:rsidRDefault="0E4DBB52" w14:paraId="1A9FE1FC" w14:textId="108214D5">
                        <w:r w:rsidRPr="0E4DBB52" w:rsidR="0E4DBB52">
                          <w:rPr>
                            <w:color w:val="414042"/>
                            <w:sz w:val="19"/>
                            <w:szCs w:val="19"/>
                          </w:rPr>
                          <w:t>Stel dat je geen last meer zou hebben van snoep- en snaaibuien. Stel dat de eetbuien verleden tijd zijn. Hoe geweldig zou dat zijn? Hoeveel rust zou dat geven? Hoe trots zou je dan zijn, dat je wel kunt afvallen en ook op een gezond gewicht kunt blijven? Dat gun ik jou allemaal van harte.</w:t>
                        </w:r>
                      </w:p>
                      <w:p w:rsidR="0E4DBB52" w:rsidRDefault="0E4DBB52" w14:paraId="25509241" w14:textId="5F629E8F">
                        <w:r w:rsidR="0E4DBB52">
                          <w:rPr/>
                          <w:t xml:space="preserve"> </w:t>
                        </w:r>
                      </w:p>
                      <w:p w:rsidR="0E4DBB52" w:rsidRDefault="0E4DBB52" w14:paraId="3052AA4E" w14:textId="6AA8FC9D">
                        <w:r w:rsidRPr="0E4DBB52" w:rsidR="0E4DBB52">
                          <w:rPr>
                            <w:color w:val="414042"/>
                            <w:sz w:val="19"/>
                            <w:szCs w:val="19"/>
                          </w:rPr>
                          <w:t xml:space="preserve">In mijn mails nodig ik je altijd uit voor een </w:t>
                        </w:r>
                        <w:hyperlink r:id="R6647de2ac2b64dbc">
                          <w:r w:rsidRPr="0E4DBB52" w:rsidR="0E4DBB52">
                            <w:rPr>
                              <w:rStyle w:val="Hyperlink"/>
                              <w:sz w:val="19"/>
                              <w:szCs w:val="19"/>
                            </w:rPr>
                            <w:t>gratis intakegesprek bij een Emotie-eten de baas specialist</w:t>
                          </w:r>
                        </w:hyperlink>
                        <w:r w:rsidRPr="0E4DBB52" w:rsidR="0E4DBB52">
                          <w:rPr>
                            <w:color w:val="414042"/>
                            <w:sz w:val="19"/>
                            <w:szCs w:val="19"/>
                          </w:rPr>
                          <w:t xml:space="preserve"> of voor een </w:t>
                        </w:r>
                        <w:hyperlink r:id="Rd665330734bb442c">
                          <w:r w:rsidRPr="0E4DBB52" w:rsidR="0E4DBB52">
                            <w:rPr>
                              <w:rStyle w:val="Hyperlink"/>
                              <w:sz w:val="19"/>
                              <w:szCs w:val="19"/>
                            </w:rPr>
                            <w:t>workshop in jouw regio</w:t>
                          </w:r>
                        </w:hyperlink>
                        <w:r w:rsidRPr="0E4DBB52" w:rsidR="0E4DBB52">
                          <w:rPr>
                            <w:color w:val="414042"/>
                            <w:sz w:val="19"/>
                            <w:szCs w:val="19"/>
                          </w:rPr>
                          <w:t>. Helaas zijn er nog niet in alle regio's speciaal opgeleide dietisten of gewichtsconsulenten werkzaam. Om jou toch te kunnen helpen ben je welkom bij de FB-live workshop. (En als je al wel in begeleiding bent, dan ben je uiteraard ook van harte welkom.)</w:t>
                        </w:r>
                      </w:p>
                      <w:p w:rsidR="0E4DBB52" w:rsidRDefault="0E4DBB52" w14:paraId="7C8858B6" w14:textId="7088DE8A">
                        <w:r w:rsidR="0E4DBB52">
                          <w:rPr/>
                          <w:t xml:space="preserve"> </w:t>
                        </w:r>
                      </w:p>
                      <w:p w:rsidR="0E4DBB52" w:rsidRDefault="0E4DBB52" w14:paraId="058B4273" w14:textId="2E6F78E9">
                        <w:r w:rsidRPr="0E4DBB52" w:rsidR="0E4DBB52">
                          <w:rPr>
                            <w:b w:val="1"/>
                            <w:bCs w:val="1"/>
                            <w:color w:val="EA307B"/>
                            <w:sz w:val="19"/>
                            <w:szCs w:val="19"/>
                          </w:rPr>
                          <w:t xml:space="preserve">Hoe werkt het? Zorg dat je maandag 9 september om 19.00 klaar zit op de pagina </w:t>
                        </w:r>
                        <w:hyperlink r:id="R980cdb290a0e4463">
                          <w:r w:rsidRPr="0E4DBB52" w:rsidR="0E4DBB52">
                            <w:rPr>
                              <w:rStyle w:val="Hyperlink"/>
                              <w:rFonts w:ascii="Calibri" w:hAnsi="Calibri" w:eastAsia="Calibri" w:cs="Calibri"/>
                              <w:b w:val="1"/>
                              <w:bCs w:val="1"/>
                              <w:sz w:val="19"/>
                              <w:szCs w:val="19"/>
                            </w:rPr>
                            <w:t>https://www.facebook.com/emotieetendebaasdatluktjouook/</w:t>
                          </w:r>
                          <w:r w:rsidRPr="0E4DBB52" w:rsidR="0E4DBB52">
                            <w:rPr>
                              <w:rStyle w:val="Hyperlink"/>
                              <w:sz w:val="19"/>
                              <w:szCs w:val="19"/>
                            </w:rPr>
                            <w:t>en</w:t>
                          </w:r>
                        </w:hyperlink>
                        <w:r w:rsidRPr="0E4DBB52" w:rsidR="0E4DBB52">
                          <w:rPr>
                            <w:color w:val="414042"/>
                            <w:sz w:val="19"/>
                            <w:szCs w:val="19"/>
                          </w:rPr>
                          <w:t xml:space="preserve"> dan zie je mij vanzelf in beeld verschijnen. We gaan in 3 stappen jouw patroon van emotie-eten onderzoeken en je kunt al je vragen stellen.</w:t>
                        </w:r>
                        <w:r w:rsidRPr="0E4DBB52" w:rsidR="0E4DBB52">
                          <w:rPr>
                            <w:rFonts w:ascii="Calibri" w:hAnsi="Calibri" w:eastAsia="Calibri" w:cs="Calibri"/>
                            <w:color w:val="414042"/>
                            <w:sz w:val="19"/>
                            <w:szCs w:val="19"/>
                          </w:rPr>
                          <w:t xml:space="preserve"> </w:t>
                        </w:r>
                      </w:p>
                      <w:p w:rsidR="0E4DBB52" w:rsidRDefault="0E4DBB52" w14:paraId="10C71B63" w14:textId="73780166">
                        <w:r w:rsidR="0E4DBB52">
                          <w:rPr/>
                          <w:t xml:space="preserve"> </w:t>
                        </w:r>
                      </w:p>
                      <w:p w:rsidR="0E4DBB52" w:rsidRDefault="0E4DBB52" w14:paraId="57B2FE00" w14:textId="44BFB293">
                        <w:r w:rsidRPr="0E4DBB52" w:rsidR="0E4DBB52">
                          <w:rPr>
                            <w:color w:val="414042"/>
                            <w:sz w:val="19"/>
                            <w:szCs w:val="19"/>
                          </w:rPr>
                          <w:t>Daarnaast kun je ook aan de slag door:</w:t>
                        </w:r>
                      </w:p>
                      <w:p w:rsidR="0E4DBB52" w:rsidRDefault="0E4DBB52" w14:paraId="18680641" w14:textId="154E0DE7">
                        <w:r w:rsidRPr="0E4DBB52" w:rsidR="0E4DBB52">
                          <w:rPr>
                            <w:color w:val="414042"/>
                            <w:sz w:val="19"/>
                            <w:szCs w:val="19"/>
                          </w:rPr>
                          <w:t>-</w:t>
                        </w:r>
                        <w:hyperlink r:id="Rf63542531b744b18">
                          <w:r w:rsidRPr="0E4DBB52" w:rsidR="0E4DBB52">
                            <w:rPr>
                              <w:rStyle w:val="Hyperlink"/>
                              <w:sz w:val="19"/>
                              <w:szCs w:val="19"/>
                            </w:rPr>
                            <w:t>het boek Liefde in plaats van chocola te bestellen via de webshop</w:t>
                          </w:r>
                        </w:hyperlink>
                      </w:p>
                      <w:p w:rsidR="0E4DBB52" w:rsidRDefault="0E4DBB52" w14:paraId="71A3DDBF" w14:textId="1558D42D">
                        <w:r w:rsidRPr="0E4DBB52" w:rsidR="0E4DBB52">
                          <w:rPr>
                            <w:color w:val="414042"/>
                            <w:sz w:val="19"/>
                            <w:szCs w:val="19"/>
                          </w:rPr>
                          <w:t>-</w:t>
                        </w:r>
                        <w:hyperlink r:id="R31b53700e7f249f6">
                          <w:r w:rsidRPr="0E4DBB52" w:rsidR="0E4DBB52">
                            <w:rPr>
                              <w:rStyle w:val="Hyperlink"/>
                              <w:sz w:val="19"/>
                              <w:szCs w:val="19"/>
                            </w:rPr>
                            <w:t>een video-pakket te bestellen via de webshop</w:t>
                          </w:r>
                        </w:hyperlink>
                      </w:p>
                      <w:p w:rsidR="0E4DBB52" w:rsidRDefault="0E4DBB52" w14:paraId="7D308BE0" w14:textId="4AFBAC22">
                        <w:r w:rsidR="0E4DBB52">
                          <w:rPr/>
                          <w:t xml:space="preserve"> </w:t>
                        </w:r>
                      </w:p>
                      <w:p w:rsidR="0E4DBB52" w:rsidRDefault="0E4DBB52" w14:paraId="535DE986" w14:textId="6174879B">
                        <w:r w:rsidRPr="0E4DBB52" w:rsidR="0E4DBB52">
                          <w:rPr>
                            <w:b w:val="1"/>
                            <w:bCs w:val="1"/>
                            <w:color w:val="EA307B"/>
                            <w:sz w:val="19"/>
                            <w:szCs w:val="19"/>
                          </w:rPr>
                          <w:t xml:space="preserve">Let op: 1 oktober starten we met een online training via een besloten FB-groep waarin we aan de hand van de video-pakketten 2 maanden intensief aan de slag gaan. </w:t>
                        </w:r>
                        <w:r w:rsidRPr="0E4DBB52" w:rsidR="0E4DBB52">
                          <w:rPr>
                            <w:color w:val="414042"/>
                            <w:sz w:val="19"/>
                            <w:szCs w:val="19"/>
                          </w:rPr>
                          <w:t xml:space="preserve">Via de mail en FB houd ik je op de hoogte. </w:t>
                        </w:r>
                        <w:r w:rsidRPr="0E4DBB52" w:rsidR="0E4DBB52">
                          <w:rPr>
                            <w:b w:val="1"/>
                            <w:bCs w:val="1"/>
                            <w:color w:val="EA307B"/>
                            <w:sz w:val="19"/>
                            <w:szCs w:val="19"/>
                          </w:rPr>
                          <w:t xml:space="preserve">Tot 9 september? </w:t>
                        </w:r>
                      </w:p>
                      <w:p w:rsidR="0E4DBB52" w:rsidRDefault="0E4DBB52" w14:paraId="25EC60A9" w14:textId="4797A401">
                        <w:r w:rsidR="0E4DBB52">
                          <w:rPr/>
                          <w:t xml:space="preserve"> </w:t>
                        </w:r>
                      </w:p>
                      <w:p w:rsidR="0E4DBB52" w:rsidRDefault="0E4DBB52" w14:paraId="704A6520" w14:textId="26B39647">
                        <w:r w:rsidRPr="0E4DBB52" w:rsidR="0E4DBB52">
                          <w:rPr>
                            <w:color w:val="414042"/>
                            <w:sz w:val="19"/>
                            <w:szCs w:val="19"/>
                          </w:rPr>
                          <w:t>Hartelijke groeten,</w:t>
                        </w:r>
                      </w:p>
                      <w:p w:rsidR="0E4DBB52" w:rsidRDefault="0E4DBB52" w14:paraId="11600E5D" w14:textId="0C63F92D">
                        <w:r w:rsidRPr="0E4DBB52" w:rsidR="0E4DBB52">
                          <w:rPr>
                            <w:color w:val="414042"/>
                            <w:sz w:val="19"/>
                            <w:szCs w:val="19"/>
                          </w:rPr>
                          <w:t>Fenna Janssen, diëtist-therapeut</w:t>
                        </w:r>
                        <w:r>
                          <w:br/>
                        </w:r>
                        <w:r w:rsidRPr="0E4DBB52" w:rsidR="0E4DBB52">
                          <w:rPr>
                            <w:color w:val="414042"/>
                            <w:sz w:val="19"/>
                            <w:szCs w:val="19"/>
                          </w:rPr>
                          <w:t>namens de Emotie-eten de baas specialisten</w:t>
                        </w:r>
                        <w:r w:rsidRPr="0E4DBB52" w:rsidR="0E4DBB52">
                          <w:rPr>
                            <w:rFonts w:ascii="Calibri" w:hAnsi="Calibri" w:eastAsia="Calibri" w:cs="Calibri"/>
                            <w:color w:val="414042"/>
                            <w:sz w:val="19"/>
                            <w:szCs w:val="19"/>
                          </w:rPr>
                          <w:t>©</w:t>
                        </w:r>
                      </w:p>
                    </w:tc>
                  </w:tr>
                </w:tbl>
                <w:tbl>
                  <w:tblPr>
                    <w:tblStyle w:val="TableGrid"/>
                    <w:tblW w:w="0" w:type="auto"/>
                    <w:tblLayout w:type="fixed"/>
                    <w:tblLook w:val="06A0" w:firstRow="1" w:lastRow="0" w:firstColumn="1" w:lastColumn="0" w:noHBand="1" w:noVBand="1"/>
                  </w:tblPr>
                  <w:tblGrid>
                    <w:gridCol w:w="8595"/>
                  </w:tblGrid>
                  <w:tr w:rsidR="0E4DBB52" w:rsidTr="0E4DBB52" w14:paraId="553B2DE4">
                    <w:tc>
                      <w:tcPr>
                        <w:tcW w:w="8595" w:type="dxa"/>
                        <w:tcMar/>
                      </w:tcPr>
                      <w:tbl>
                        <w:tblPr>
                          <w:tblStyle w:val="TableGrid"/>
                          <w:tblW w:w="0" w:type="auto"/>
                          <w:tblLayout w:type="fixed"/>
                          <w:tblLook w:val="06A0" w:firstRow="1" w:lastRow="0" w:firstColumn="1" w:lastColumn="0" w:noHBand="1" w:noVBand="1"/>
                        </w:tblPr>
                        <w:tblGrid>
                          <w:gridCol w:w="8385"/>
                        </w:tblGrid>
                        <w:tr w:rsidR="0E4DBB52" w:rsidTr="0E4DBB52" w14:paraId="301754C5">
                          <w:tc>
                            <w:tcPr>
                              <w:tcW w:w="8385" w:type="dxa"/>
                              <w:tcMar/>
                            </w:tcPr>
                            <w:tbl>
                              <w:tblPr>
                                <w:tblStyle w:val="TableGrid"/>
                                <w:tblW w:w="0" w:type="auto"/>
                                <w:tblLayout w:type="fixed"/>
                                <w:tblLook w:val="06A0" w:firstRow="1" w:lastRow="0" w:firstColumn="1" w:lastColumn="0" w:noHBand="1" w:noVBand="1"/>
                              </w:tblPr>
                              <w:tblGrid>
                                <w:gridCol w:w="8175"/>
                              </w:tblGrid>
                              <w:tr w:rsidR="0E4DBB52" w:rsidTr="0E4DBB52" w14:paraId="64F1014B">
                                <w:tc>
                                  <w:tcPr>
                                    <w:tcW w:w="8175" w:type="dxa"/>
                                    <w:tcMar/>
                                  </w:tcPr>
                                  <w:p w:rsidR="0E4DBB52" w:rsidRDefault="0E4DBB52" w14:paraId="6181111C" w14:textId="52EF1430">
                                    <w:r w:rsidRPr="0E4DBB52" w:rsidR="0E4DBB52">
                                      <w:rPr>
                                        <w:sz w:val="12"/>
                                        <w:szCs w:val="12"/>
                                      </w:rPr>
                                      <w:t xml:space="preserve"> </w:t>
                                    </w:r>
                                  </w:p>
                                </w:tc>
                              </w:tr>
                            </w:tbl>
                            <w:p w:rsidR="0E4DBB52" w:rsidRDefault="0E4DBB52" w14:paraId="03FF13FF"/>
                          </w:tc>
                        </w:tr>
                      </w:tbl>
                      <w:tbl>
                        <w:tblPr>
                          <w:tblStyle w:val="TableGrid"/>
                          <w:tblW w:w="0" w:type="auto"/>
                          <w:tblLayout w:type="fixed"/>
                          <w:tblLook w:val="06A0" w:firstRow="1" w:lastRow="0" w:firstColumn="1" w:lastColumn="0" w:noHBand="1" w:noVBand="1"/>
                        </w:tblPr>
                        <w:tblGrid>
                          <w:gridCol w:w="8385"/>
                        </w:tblGrid>
                        <w:tr w:rsidR="0E4DBB52" w:rsidTr="0E4DBB52" w14:paraId="3CAD53F5">
                          <w:tc>
                            <w:tcPr>
                              <w:tcW w:w="8385" w:type="dxa"/>
                              <w:tcMar/>
                            </w:tcPr>
                            <w:p w:rsidR="0E4DBB52" w:rsidP="0E4DBB52" w:rsidRDefault="0E4DBB52" w14:paraId="20F33299" w14:textId="4694A541">
                              <w:pPr>
                                <w:jc w:val="center"/>
                              </w:pPr>
                              <w:r>
                                <w:drawing>
                                  <wp:inline wp14:editId="079CFB51" wp14:anchorId="6736F7C5">
                                    <wp:extent cx="5715000" cy="952500"/>
                                    <wp:effectExtent l="0" t="0" r="0" b="0"/>
                                    <wp:docPr id="1684141604" name="" descr="Image" title=""/>
                                    <wp:cNvGraphicFramePr>
                                      <a:graphicFrameLocks noChangeAspect="1"/>
                                    </wp:cNvGraphicFramePr>
                                    <a:graphic>
                                      <a:graphicData uri="http://schemas.openxmlformats.org/drawingml/2006/picture">
                                        <pic:pic>
                                          <pic:nvPicPr>
                                            <pic:cNvPr id="0" name=""/>
                                            <pic:cNvPicPr/>
                                          </pic:nvPicPr>
                                          <pic:blipFill>
                                            <a:blip r:embed="Re7c3336f401e4523">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0E4DBB52" w:rsidRDefault="0E4DBB52" w14:paraId="65320232"/>
                    </w:tc>
                  </w:tr>
                </w:tbl>
                <w:p w:rsidR="0E4DBB52" w:rsidRDefault="0E4DBB52" w14:paraId="6562E723"/>
              </w:tc>
            </w:tr>
          </w:tbl>
          <w:p w:rsidR="0E4DBB52" w:rsidRDefault="0E4DBB52" w14:paraId="1FC16026"/>
        </w:tc>
      </w:tr>
    </w:tbl>
    <w:p w:rsidR="0E4DBB52" w:rsidP="0E4DBB52" w:rsidRDefault="0E4DBB52" w14:paraId="190CC472" w14:textId="180B6604">
      <w:pPr>
        <w:spacing w:line="240" w:lineRule="exact"/>
        <w:jc w:val="center"/>
        <w:rPr>
          <w:rFonts w:ascii="Helvetica" w:hAnsi="Helvetica" w:eastAsia="Helvetica" w:cs="Helvetica"/>
          <w:b w:val="0"/>
          <w:bCs w:val="0"/>
          <w:i w:val="0"/>
          <w:iCs w:val="0"/>
          <w:noProof w:val="0"/>
          <w:sz w:val="18"/>
          <w:szCs w:val="18"/>
          <w:lang w:val="nl-NL"/>
        </w:rPr>
      </w:pPr>
      <w:r>
        <w:br/>
      </w:r>
      <w:hyperlink r:id="R1d5d20189552485b">
        <w:r w:rsidRPr="0E4DBB52" w:rsidR="0E4DBB52">
          <w:rPr>
            <w:rStyle w:val="Hyperlink"/>
            <w:rFonts w:ascii="Helvetica" w:hAnsi="Helvetica" w:eastAsia="Helvetica" w:cs="Helvetica"/>
            <w:b w:val="0"/>
            <w:bCs w:val="0"/>
            <w:i w:val="0"/>
            <w:iCs w:val="0"/>
            <w:noProof w:val="0"/>
            <w:sz w:val="18"/>
            <w:szCs w:val="18"/>
            <w:lang w:val="nl-NL"/>
          </w:rPr>
          <w:t>Unsubscribe</w:t>
        </w:r>
      </w:hyperlink>
      <w:r w:rsidRPr="0E4DBB52" w:rsidR="0E4DBB52">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daef03f2c64a41d1">
        <w:r w:rsidRPr="0E4DBB52" w:rsidR="0E4DBB52">
          <w:rPr>
            <w:rStyle w:val="Hyperlink"/>
            <w:rFonts w:ascii="Helvetica" w:hAnsi="Helvetica" w:eastAsia="Helvetica" w:cs="Helvetica"/>
            <w:b w:val="0"/>
            <w:bCs w:val="0"/>
            <w:i w:val="0"/>
            <w:iCs w:val="0"/>
            <w:noProof w:val="0"/>
            <w:sz w:val="18"/>
            <w:szCs w:val="18"/>
            <w:lang w:val="nl-NL"/>
          </w:rPr>
          <w:t>Change Subscriber Options</w:t>
        </w:r>
        <w:r>
          <w:br/>
        </w:r>
      </w:hyperlink>
    </w:p>
    <w:p w:rsidR="0E4DBB52" w:rsidP="0E4DBB52" w:rsidRDefault="0E4DBB52" w14:paraId="0B6662AE" w14:textId="656D9480">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124C409"/>
  <w15:docId w15:val="{33820bc4-ac78-4245-9139-1653fd0e6793}"/>
  <w:rsids>
    <w:rsidRoot w:val="1616467C"/>
    <w:rsid w:val="0E4DBB52"/>
    <w:rsid w:val="1616467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2f163ae31c20404d" /><Relationship Type="http://schemas.openxmlformats.org/officeDocument/2006/relationships/hyperlink" Target="https://www.emotie-etendebaas.nl/emotie-eten-de-baas-specialisten/" TargetMode="External" Id="R6647de2ac2b64dbc" /><Relationship Type="http://schemas.openxmlformats.org/officeDocument/2006/relationships/hyperlink" Target="https://www.emotie-etendebaas.nl/agenda/" TargetMode="External" Id="Rd665330734bb442c" /><Relationship Type="http://schemas.openxmlformats.org/officeDocument/2006/relationships/hyperlink" Target="https://www.facebook.com/emotieetendebaasdatluktjouook/en" TargetMode="External" Id="R980cdb290a0e4463" /><Relationship Type="http://schemas.openxmlformats.org/officeDocument/2006/relationships/hyperlink" Target="https://www.emotie-etendebaas.nl/product/boek-liefde-plaats-van-chocola/" TargetMode="External" Id="Rf63542531b744b18" /><Relationship Type="http://schemas.openxmlformats.org/officeDocument/2006/relationships/hyperlink" Target="https://www.emotie-etendebaas.nl/product/startpakket-emotie-eten-de-baas/" TargetMode="External" Id="R31b53700e7f249f6" /><Relationship Type="http://schemas.openxmlformats.org/officeDocument/2006/relationships/image" Target="/media/image.jpg" Id="Re7c3336f401e4523" /><Relationship Type="http://schemas.openxmlformats.org/officeDocument/2006/relationships/hyperlink" Target="http://www.aweber.com/z/r/?ThisIsATestEmail" TargetMode="External" Id="R1d5d20189552485b" /><Relationship Type="http://schemas.openxmlformats.org/officeDocument/2006/relationships/hyperlink" Target="http://www.aweber.com/z/r/?ThisIsATestEmail" TargetMode="External" Id="Rdaef03f2c64a41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2020-11-18T13:46:22.6771283Z</dcterms:created>
  <dcterms:modified xsi:type="dcterms:W3CDTF">2020-11-18T13:47:00.0606399Z</dcterms:modified>
  <dc:creator>judith van gennip</dc:creator>
  <lastModifiedBy>judith van gennip</lastModifiedBy>
</coreProperties>
</file>