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tbl>
      <w:tblPr>
        <w:tblStyle w:val="TableGrid"/>
        <w:tblW w:w="0" w:type="auto"/>
        <w:tblLayout w:type="fixed"/>
        <w:tblLook w:val="06A0" w:firstRow="1" w:lastRow="0" w:firstColumn="1" w:lastColumn="0" w:noHBand="1" w:noVBand="1"/>
      </w:tblPr>
      <w:tblGrid>
        <w:gridCol w:w="9015"/>
      </w:tblGrid>
      <w:tr w:rsidR="3B408CF4" w:rsidTr="3B408CF4" w14:paraId="631B83A3">
        <w:tc>
          <w:tcPr>
            <w:tcW w:w="9015" w:type="dxa"/>
            <w:tcMar/>
          </w:tcPr>
          <w:tbl>
            <w:tblPr>
              <w:tblStyle w:val="TableGrid"/>
              <w:tblW w:w="0" w:type="auto"/>
              <w:tblLayout w:type="fixed"/>
              <w:tblLook w:val="06A0" w:firstRow="1" w:lastRow="0" w:firstColumn="1" w:lastColumn="0" w:noHBand="1" w:noVBand="1"/>
            </w:tblPr>
            <w:tblGrid>
              <w:gridCol w:w="8805"/>
            </w:tblGrid>
            <w:tr w:rsidR="3B408CF4" w:rsidTr="3B408CF4" w14:paraId="6ACA2C3B">
              <w:tc>
                <w:tcPr>
                  <w:tcW w:w="8805" w:type="dxa"/>
                  <w:tcMar/>
                </w:tcPr>
                <w:tbl>
                  <w:tblPr>
                    <w:tblStyle w:val="TableGrid"/>
                    <w:tblW w:w="0" w:type="auto"/>
                    <w:tblLayout w:type="fixed"/>
                    <w:tblLook w:val="06A0" w:firstRow="1" w:lastRow="0" w:firstColumn="1" w:lastColumn="0" w:noHBand="1" w:noVBand="1"/>
                  </w:tblPr>
                  <w:tblGrid>
                    <w:gridCol w:w="8595"/>
                  </w:tblGrid>
                  <w:tr w:rsidR="3B408CF4" w:rsidTr="3B408CF4" w14:paraId="22FE6D57">
                    <w:tc>
                      <w:tcPr>
                        <w:tcW w:w="8595" w:type="dxa"/>
                        <w:tcMar/>
                      </w:tcPr>
                      <w:p w:rsidR="3B408CF4" w:rsidP="3B408CF4" w:rsidRDefault="3B408CF4" w14:paraId="5F21BA6E" w14:textId="37CB9869">
                        <w:pPr>
                          <w:pStyle w:val="Normal"/>
                        </w:pPr>
                        <w:r>
                          <w:drawing>
                            <wp:inline wp14:editId="18AF4648" wp14:anchorId="0C18DD06">
                              <wp:extent cx="3152775" cy="2141260"/>
                              <wp:effectExtent l="0" t="0" r="0" b="0"/>
                              <wp:docPr id="814896762" name="" title=""/>
                              <wp:cNvGraphicFramePr>
                                <a:graphicFrameLocks noChangeAspect="1"/>
                              </wp:cNvGraphicFramePr>
                              <a:graphic>
                                <a:graphicData uri="http://schemas.openxmlformats.org/drawingml/2006/picture">
                                  <pic:pic>
                                    <pic:nvPicPr>
                                      <pic:cNvPr id="0" name=""/>
                                      <pic:cNvPicPr/>
                                    </pic:nvPicPr>
                                    <pic:blipFill>
                                      <a:blip r:embed="Rfdfac8b6bc08431a">
                                        <a:extLst>
                                          <a:ext xmlns:a="http://schemas.openxmlformats.org/drawingml/2006/main" uri="{28A0092B-C50C-407E-A947-70E740481C1C}">
                                            <a14:useLocalDpi val="0"/>
                                          </a:ext>
                                        </a:extLst>
                                      </a:blip>
                                      <a:stretch>
                                        <a:fillRect/>
                                      </a:stretch>
                                    </pic:blipFill>
                                    <pic:spPr>
                                      <a:xfrm>
                                        <a:off x="0" y="0"/>
                                        <a:ext cx="3152775" cy="2141260"/>
                                      </a:xfrm>
                                      <a:prstGeom prst="rect">
                                        <a:avLst/>
                                      </a:prstGeom>
                                    </pic:spPr>
                                  </pic:pic>
                                </a:graphicData>
                              </a:graphic>
                            </wp:inline>
                          </w:drawing>
                        </w:r>
                      </w:p>
                      <w:tbl>
                        <w:tblPr>
                          <w:tblStyle w:val="TableGrid"/>
                          <w:tblW w:w="0" w:type="auto"/>
                          <w:tblLayout w:type="fixed"/>
                          <w:tblLook w:val="06A0" w:firstRow="1" w:lastRow="0" w:firstColumn="1" w:lastColumn="0" w:noHBand="1" w:noVBand="1"/>
                        </w:tblPr>
                        <w:tblGrid>
                          <w:gridCol w:w="8385"/>
                        </w:tblGrid>
                        <w:tr w:rsidR="3B408CF4" w:rsidTr="3B408CF4" w14:paraId="520BAF8C">
                          <w:tc>
                            <w:tcPr>
                              <w:tcW w:w="8385" w:type="dxa"/>
                              <w:tcMar/>
                            </w:tcPr>
                            <w:p w:rsidR="3B408CF4" w:rsidRDefault="3B408CF4" w14:paraId="1D1470F5" w14:textId="03A5E76B">
                              <w:r w:rsidRPr="3B408CF4" w:rsidR="3B408CF4">
                                <w:rPr>
                                  <w:color w:val="EA307B"/>
                                  <w:sz w:val="45"/>
                                  <w:szCs w:val="45"/>
                                </w:rPr>
                                <w:t>1,5 m afstand = leven in wachtstand?</w:t>
                              </w:r>
                            </w:p>
                          </w:tc>
                        </w:tr>
                      </w:tbl>
                    </w:tc>
                  </w:tr>
                </w:tbl>
                <w:tbl>
                  <w:tblPr>
                    <w:tblStyle w:val="TableGrid"/>
                    <w:tblW w:w="0" w:type="auto"/>
                    <w:tblLayout w:type="fixed"/>
                    <w:tblLook w:val="06A0" w:firstRow="1" w:lastRow="0" w:firstColumn="1" w:lastColumn="0" w:noHBand="1" w:noVBand="1"/>
                  </w:tblPr>
                  <w:tblGrid>
                    <w:gridCol w:w="8595"/>
                  </w:tblGrid>
                  <w:tr w:rsidR="3B408CF4" w:rsidTr="3B408CF4" w14:paraId="2E4B4E50">
                    <w:tc>
                      <w:tcPr>
                        <w:tcW w:w="8595" w:type="dxa"/>
                        <w:tcMar/>
                      </w:tcPr>
                      <w:tbl>
                        <w:tblPr>
                          <w:tblStyle w:val="TableGrid"/>
                          <w:tblW w:w="0" w:type="auto"/>
                          <w:tblLayout w:type="fixed"/>
                          <w:tblLook w:val="06A0" w:firstRow="1" w:lastRow="0" w:firstColumn="1" w:lastColumn="0" w:noHBand="1" w:noVBand="1"/>
                        </w:tblPr>
                        <w:tblGrid>
                          <w:gridCol w:w="8385"/>
                        </w:tblGrid>
                        <w:tr w:rsidR="3B408CF4" w:rsidTr="3B408CF4" w14:paraId="3130CDB4">
                          <w:tc>
                            <w:tcPr>
                              <w:tcW w:w="8385" w:type="dxa"/>
                              <w:tcMar/>
                            </w:tcPr>
                            <w:tbl>
                              <w:tblPr>
                                <w:tblStyle w:val="TableGrid"/>
                                <w:tblW w:w="0" w:type="auto"/>
                                <w:tblLayout w:type="fixed"/>
                                <w:tblLook w:val="06A0" w:firstRow="1" w:lastRow="0" w:firstColumn="1" w:lastColumn="0" w:noHBand="1" w:noVBand="1"/>
                              </w:tblPr>
                              <w:tblGrid>
                                <w:gridCol w:w="8175"/>
                              </w:tblGrid>
                              <w:tr w:rsidR="3B408CF4" w:rsidTr="3B408CF4" w14:paraId="72C14BFF">
                                <w:tc>
                                  <w:tcPr>
                                    <w:tcW w:w="8175" w:type="dxa"/>
                                    <w:tcMar/>
                                  </w:tcPr>
                                  <w:p w:rsidR="3B408CF4" w:rsidRDefault="3B408CF4" w14:paraId="1EF26159" w14:textId="56C67B76"/>
                                </w:tc>
                              </w:tr>
                            </w:tbl>
                            <w:p w:rsidR="3B408CF4" w:rsidRDefault="3B408CF4" w14:paraId="0806B919"/>
                          </w:tc>
                        </w:tr>
                      </w:tbl>
                      <w:p w:rsidR="3B408CF4" w:rsidRDefault="3B408CF4" w14:paraId="507797F6" w14:textId="27269F26">
                        <w:r w:rsidRPr="3B408CF4" w:rsidR="3B408CF4">
                          <w:rPr>
                            <w:color w:val="000000" w:themeColor="text1" w:themeTint="FF" w:themeShade="FF"/>
                            <w:sz w:val="19"/>
                            <w:szCs w:val="19"/>
                          </w:rPr>
                          <w:t>Beste {!firstname_fix},</w:t>
                        </w:r>
                      </w:p>
                      <w:p w:rsidR="3B408CF4" w:rsidRDefault="3B408CF4" w14:paraId="54011C7B" w14:textId="4B465D19">
                        <w:r w:rsidRPr="3B408CF4" w:rsidR="3B408CF4">
                          <w:rPr>
                            <w:sz w:val="19"/>
                            <w:szCs w:val="19"/>
                          </w:rPr>
                          <w:t>Mogelijk grijpt het je aan, de nog strengere maatregelen. Onrust en onzekerheid kunnen leiden tot onmacht. Of ben jij blij dat het leven weer rustig en overzichtelijk is?</w:t>
                        </w:r>
                      </w:p>
                      <w:p w:rsidR="3B408CF4" w:rsidRDefault="3B408CF4" w14:paraId="358E882C" w14:textId="15F0DDF0">
                        <w:r w:rsidRPr="3B408CF4" w:rsidR="3B408CF4">
                          <w:rPr>
                            <w:b w:val="1"/>
                            <w:bCs w:val="1"/>
                            <w:color w:val="EA307B"/>
                            <w:sz w:val="19"/>
                            <w:szCs w:val="19"/>
                          </w:rPr>
                          <w:t xml:space="preserve">De uitgestelde zorg </w:t>
                        </w:r>
                        <w:r w:rsidRPr="3B408CF4" w:rsidR="3B408CF4">
                          <w:rPr>
                            <w:sz w:val="19"/>
                            <w:szCs w:val="19"/>
                          </w:rPr>
                          <w:t xml:space="preserve">in het voorjaar speelde niet alleen in het ziekenhuis, maar betrof ook vaak de zorg voor de eigen gezondheid. "Er zijn  nu wel belangrijker dingen dan 10 kilo afvallen!". Afspraken met huisartsen, praktijkondersteuners en dietisten konden niet live doorgaan, "dus laat maar". </w:t>
                        </w:r>
                      </w:p>
                      <w:p w:rsidR="3B408CF4" w:rsidRDefault="3B408CF4" w14:paraId="462F1A0C" w14:textId="4B5F8E38">
                        <w:r w:rsidRPr="3B408CF4" w:rsidR="3B408CF4">
                          <w:rPr>
                            <w:sz w:val="19"/>
                            <w:szCs w:val="19"/>
                          </w:rPr>
                          <w:t xml:space="preserve">In de zomer bleken de </w:t>
                        </w:r>
                        <w:r w:rsidRPr="3B408CF4" w:rsidR="3B408CF4">
                          <w:rPr>
                            <w:b w:val="1"/>
                            <w:bCs w:val="1"/>
                            <w:color w:val="EA307B"/>
                            <w:sz w:val="19"/>
                            <w:szCs w:val="19"/>
                          </w:rPr>
                          <w:t xml:space="preserve">Corona-kilo's </w:t>
                        </w:r>
                        <w:r w:rsidRPr="3B408CF4" w:rsidR="3B408CF4">
                          <w:rPr>
                            <w:sz w:val="19"/>
                            <w:szCs w:val="19"/>
                          </w:rPr>
                          <w:t>toch een probleem waar menigeen snel vanaf wilde! Maar ja,</w:t>
                        </w:r>
                        <w:r w:rsidRPr="3B408CF4" w:rsidR="3B408CF4">
                          <w:rPr>
                            <w:b w:val="1"/>
                            <w:bCs w:val="1"/>
                            <w:color w:val="EA307B"/>
                            <w:sz w:val="19"/>
                            <w:szCs w:val="19"/>
                          </w:rPr>
                          <w:t xml:space="preserve"> 1,5 meter afstand tot een pak stroopwafels, dat lukt mij niet! </w:t>
                        </w:r>
                        <w:r w:rsidRPr="3B408CF4" w:rsidR="3B408CF4">
                          <w:rPr>
                            <w:sz w:val="19"/>
                            <w:szCs w:val="19"/>
                          </w:rPr>
                          <w:t>Aldus een cliënt van Emotie-eten de baas specialist</w:t>
                        </w:r>
                        <w:r w:rsidRPr="3B408CF4" w:rsidR="3B408CF4">
                          <w:rPr>
                            <w:rFonts w:ascii="Calibri" w:hAnsi="Calibri" w:eastAsia="Calibri" w:cs="Calibri"/>
                            <w:sz w:val="22"/>
                            <w:szCs w:val="22"/>
                          </w:rPr>
                          <w:t>©</w:t>
                        </w:r>
                        <w:r w:rsidRPr="3B408CF4" w:rsidR="3B408CF4">
                          <w:rPr>
                            <w:sz w:val="19"/>
                            <w:szCs w:val="19"/>
                          </w:rPr>
                          <w:t xml:space="preserve"> Judith van Gennip. </w:t>
                        </w:r>
                        <w:r w:rsidRPr="3B408CF4" w:rsidR="3B408CF4">
                          <w:rPr>
                            <w:rFonts w:ascii="Calibri" w:hAnsi="Calibri" w:eastAsia="Calibri" w:cs="Calibri"/>
                            <w:color w:val="414220"/>
                            <w:sz w:val="19"/>
                            <w:szCs w:val="19"/>
                          </w:rPr>
                          <w:t xml:space="preserve"> </w:t>
                        </w:r>
                      </w:p>
                      <w:p w:rsidR="3B408CF4" w:rsidRDefault="3B408CF4" w14:paraId="4CD9FE2E" w14:textId="46E7EA7B">
                        <w:r w:rsidRPr="3B408CF4" w:rsidR="3B408CF4">
                          <w:rPr>
                            <w:b w:val="1"/>
                            <w:bCs w:val="1"/>
                            <w:color w:val="EA307B"/>
                            <w:sz w:val="19"/>
                            <w:szCs w:val="19"/>
                          </w:rPr>
                          <w:t>Onze wens: verval niet in uitstelgedrag. En kies evenmin voor een snelle oplossing. FOCUS op  kleine STAPPEN in de goede richting</w:t>
                        </w:r>
                        <w:r w:rsidRPr="3B408CF4" w:rsidR="3B408CF4">
                          <w:rPr>
                            <w:sz w:val="19"/>
                            <w:szCs w:val="19"/>
                          </w:rPr>
                          <w:t xml:space="preserve">. Bedenk hoe je weer actiever kunt worden en gezonder kunt gaan eten. </w:t>
                        </w:r>
                        <w:r w:rsidRPr="3B408CF4" w:rsidR="3B408CF4">
                          <w:rPr>
                            <w:b w:val="1"/>
                            <w:bCs w:val="1"/>
                            <w:color w:val="EA307B"/>
                            <w:sz w:val="19"/>
                            <w:szCs w:val="19"/>
                          </w:rPr>
                          <w:t>Hiermee kun je zorgen dat je niet verder aankomt, mogelijk wat afvalt en tegelijk je immuunsysteem versterkt!</w:t>
                        </w:r>
                      </w:p>
                      <w:p w:rsidR="3B408CF4" w:rsidRDefault="3B408CF4" w14:paraId="35D59C56" w14:textId="66B5E5DA">
                        <w:r w:rsidRPr="3B408CF4" w:rsidR="3B408CF4">
                          <w:rPr>
                            <w:sz w:val="19"/>
                            <w:szCs w:val="19"/>
                          </w:rPr>
                          <w:t>-de meneer van de stroopwafels kan zich zelf iedere dag trakteren op een mini-stroopwafel. Yep, dat kun je leren!</w:t>
                        </w:r>
                      </w:p>
                      <w:p w:rsidR="3B408CF4" w:rsidRDefault="3B408CF4" w14:paraId="2AB3BDB8" w14:textId="120AF55D">
                        <w:r w:rsidRPr="3B408CF4" w:rsidR="3B408CF4">
                          <w:rPr>
                            <w:sz w:val="19"/>
                            <w:szCs w:val="19"/>
                          </w:rPr>
                          <w:t>-jij kunt mogelijk vaker de fiets pakken i.p.v. de auto.</w:t>
                        </w:r>
                      </w:p>
                      <w:p w:rsidR="3B408CF4" w:rsidRDefault="3B408CF4" w14:paraId="6AFC09D2" w14:textId="5EB4DC6F">
                        <w:r w:rsidRPr="3B408CF4" w:rsidR="3B408CF4">
                          <w:rPr>
                            <w:sz w:val="19"/>
                            <w:szCs w:val="19"/>
                          </w:rPr>
                          <w:t>-thuis werken? Doe iedere 2 uur 15 minuten rek- en strekoefeningen of wandel dagelijks een half uur.</w:t>
                        </w:r>
                      </w:p>
                      <w:p w:rsidR="3B408CF4" w:rsidRDefault="3B408CF4" w14:paraId="27A26B1C" w14:textId="72F8CDB4">
                        <w:r w:rsidRPr="3B408CF4" w:rsidR="3B408CF4">
                          <w:rPr>
                            <w:sz w:val="19"/>
                            <w:szCs w:val="19"/>
                          </w:rPr>
                          <w:t>-geen reistijd? Dan heb je mogelijk tijd om je lunch op te pimpen met een salade of groentesoep.</w:t>
                        </w:r>
                      </w:p>
                      <w:p w:rsidR="3B408CF4" w:rsidRDefault="3B408CF4" w14:paraId="15453503" w14:textId="546F9758">
                        <w:r w:rsidRPr="3B408CF4" w:rsidR="3B408CF4">
                          <w:rPr>
                            <w:sz w:val="19"/>
                            <w:szCs w:val="19"/>
                          </w:rPr>
                          <w:t>-'s avonds trek? Neem een cracker met kaas i.p.v. een halve zak chips.</w:t>
                        </w:r>
                      </w:p>
                      <w:p w:rsidR="3B408CF4" w:rsidRDefault="3B408CF4" w14:paraId="29694794" w14:textId="5FEAD149">
                        <w:r w:rsidRPr="3B408CF4" w:rsidR="3B408CF4">
                          <w:rPr>
                            <w:sz w:val="19"/>
                            <w:szCs w:val="19"/>
                          </w:rPr>
                          <w:t xml:space="preserve">-pak het sporten weer op. Op 1,5 m afstand individueel trainen kan in veel sportscholen. Of start weer met joggen in de natuur. Met het sporten en actief bewegen zorg je voor een betere conditie en meer spiermassa. Dat is gunstig mocht je toch ziek worden. </w:t>
                        </w:r>
                      </w:p>
                      <w:p w:rsidR="3B408CF4" w:rsidRDefault="3B408CF4" w14:paraId="7A18907C" w14:textId="46707A25">
                        <w:r w:rsidRPr="3B408CF4" w:rsidR="3B408CF4">
                          <w:rPr>
                            <w:sz w:val="19"/>
                            <w:szCs w:val="19"/>
                          </w:rPr>
                          <w:t xml:space="preserve">-vind je dat je </w:t>
                        </w:r>
                        <w:r w:rsidRPr="3B408CF4" w:rsidR="3B408CF4">
                          <w:rPr>
                            <w:b w:val="1"/>
                            <w:bCs w:val="1"/>
                            <w:color w:val="EA307B"/>
                            <w:sz w:val="19"/>
                            <w:szCs w:val="19"/>
                          </w:rPr>
                          <w:t>een beloning hebt verdiend,</w:t>
                        </w:r>
                        <w:r w:rsidRPr="3B408CF4" w:rsidR="3B408CF4">
                          <w:rPr>
                            <w:sz w:val="19"/>
                            <w:szCs w:val="19"/>
                          </w:rPr>
                          <w:t xml:space="preserve"> omdat je weer de hele week thuis moet werken? Of omdat je je benen uit je lijf loopt in de zorg? Bedenk dan hoe je jezelf kunt belonen met iets dat geen calorieën levert, maar wel een fijn gevoel geeft  Luitster een half uur naar mooie muziek, koop een nieuw puzzelboek, kijk bewust naar een film, neem de tijd voor een nieuw boek, maak een wandeling in de natuur of geniet van een douche of bad.</w:t>
                        </w:r>
                      </w:p>
                      <w:p w:rsidR="3B408CF4" w:rsidRDefault="3B408CF4" w14:paraId="019F601A" w14:textId="249CCD1C">
                        <w:r w:rsidRPr="3B408CF4" w:rsidR="3B408CF4">
                          <w:rPr>
                            <w:sz w:val="19"/>
                            <w:szCs w:val="19"/>
                          </w:rPr>
                          <w:t>-</w:t>
                        </w:r>
                        <w:r w:rsidRPr="3B408CF4" w:rsidR="3B408CF4">
                          <w:rPr>
                            <w:b w:val="1"/>
                            <w:bCs w:val="1"/>
                            <w:color w:val="EA307B"/>
                            <w:sz w:val="19"/>
                            <w:szCs w:val="19"/>
                          </w:rPr>
                          <w:t xml:space="preserve">bedenk ook hoe je je wilt voelen na alle Corona-maatregelen. </w:t>
                        </w:r>
                        <w:r w:rsidRPr="3B408CF4" w:rsidR="3B408CF4">
                          <w:rPr>
                            <w:sz w:val="19"/>
                            <w:szCs w:val="19"/>
                          </w:rPr>
                          <w:t xml:space="preserve">Wil je dan uitgeblust en chagrijnig zijn? </w:t>
                        </w:r>
                        <w:r w:rsidRPr="3B408CF4" w:rsidR="3B408CF4">
                          <w:rPr>
                            <w:b w:val="1"/>
                            <w:bCs w:val="1"/>
                            <w:color w:val="EA307B"/>
                            <w:sz w:val="19"/>
                            <w:szCs w:val="19"/>
                          </w:rPr>
                          <w:t xml:space="preserve">Of wil je tevreden zijn, omdat je, ondanks alle beperkingen, goed voor jezelf en je naasten hebt gezorgd? </w:t>
                        </w:r>
                      </w:p>
                      <w:p w:rsidR="3B408CF4" w:rsidRDefault="3B408CF4" w14:paraId="297663E7" w14:textId="4B86F9FD">
                        <w:r w:rsidRPr="3B408CF4" w:rsidR="3B408CF4">
                          <w:rPr>
                            <w:sz w:val="19"/>
                            <w:szCs w:val="19"/>
                          </w:rPr>
                          <w:t xml:space="preserve">Kortom: je leven in de wachtstand zetten is jammer en nergens voor nodig. Neem juist nu de tijd om goed voor jezelf te zorgen. Daar word je blij, trots en tevreden van! Dat is ook heel fijn voor je naasten die misschien jouw zorg nodig hebben. </w:t>
                        </w:r>
                      </w:p>
                      <w:tbl>
                        <w:tblPr>
                          <w:tblStyle w:val="TableGrid"/>
                          <w:tblW w:w="0" w:type="auto"/>
                          <w:tblLayout w:type="fixed"/>
                          <w:tblLook w:val="06A0" w:firstRow="1" w:lastRow="0" w:firstColumn="1" w:lastColumn="0" w:noHBand="1" w:noVBand="1"/>
                        </w:tblPr>
                        <w:tblGrid>
                          <w:gridCol w:w="8385"/>
                        </w:tblGrid>
                        <w:tr w:rsidR="3B408CF4" w:rsidTr="3B408CF4" w14:paraId="4633E864">
                          <w:tc>
                            <w:tcPr>
                              <w:tcW w:w="8385" w:type="dxa"/>
                              <w:tcMar/>
                            </w:tcPr>
                            <w:tbl>
                              <w:tblPr>
                                <w:tblStyle w:val="TableGrid"/>
                                <w:tblW w:w="0" w:type="auto"/>
                                <w:tblLayout w:type="fixed"/>
                                <w:tblLook w:val="06A0" w:firstRow="1" w:lastRow="0" w:firstColumn="1" w:lastColumn="0" w:noHBand="1" w:noVBand="1"/>
                              </w:tblPr>
                              <w:tblGrid>
                                <w:gridCol w:w="8175"/>
                              </w:tblGrid>
                              <w:tr w:rsidR="3B408CF4" w:rsidTr="3B408CF4" w14:paraId="7BB980BA">
                                <w:tc>
                                  <w:tcPr>
                                    <w:tcW w:w="8175" w:type="dxa"/>
                                    <w:tcMar/>
                                  </w:tcPr>
                                  <w:tbl>
                                    <w:tblPr>
                                      <w:tblStyle w:val="TableGrid"/>
                                      <w:tblW w:w="0" w:type="auto"/>
                                      <w:tblLayout w:type="fixed"/>
                                      <w:tblLook w:val="06A0" w:firstRow="1" w:lastRow="0" w:firstColumn="1" w:lastColumn="0" w:noHBand="1" w:noVBand="1"/>
                                    </w:tblPr>
                                    <w:tblGrid>
                                      <w:gridCol w:w="7965"/>
                                    </w:tblGrid>
                                    <w:tr w:rsidR="3B408CF4" w:rsidTr="3B408CF4" w14:paraId="102F3893">
                                      <w:tc>
                                        <w:tcPr>
                                          <w:tcW w:w="7965" w:type="dxa"/>
                                          <w:tcMar/>
                                        </w:tcPr>
                                        <w:p w:rsidR="3B408CF4" w:rsidRDefault="3B408CF4" w14:paraId="5ED70423" w14:textId="4E5876B5">
                                          <w:hyperlink r:id="R2a83f6cc7b084e83">
                                            <w:r w:rsidRPr="3B408CF4" w:rsidR="3B408CF4">
                                              <w:rPr>
                                                <w:rStyle w:val="Hyperlink"/>
                                                <w:rFonts w:ascii="Helvetica" w:hAnsi="Helvetica" w:eastAsia="Helvetica" w:cs="Helvetica"/>
                                                <w:strike w:val="0"/>
                                                <w:dstrike w:val="0"/>
                                                <w:sz w:val="22"/>
                                                <w:szCs w:val="22"/>
                                              </w:rPr>
                                              <w:t>Als je begeleiding wenst, bij blijvend gezonder leven, dan ben je welkom voor een gratis intakegesprek bij een Emotie-eten de baas specialist© in jouw regio. Klik hier voor de locaties.</w:t>
                                            </w:r>
                                          </w:hyperlink>
                                        </w:p>
                                      </w:tc>
                                    </w:tr>
                                  </w:tbl>
                                  <w:p w:rsidR="3B408CF4" w:rsidRDefault="3B408CF4" w14:paraId="005FF7FF"/>
                                </w:tc>
                              </w:tr>
                            </w:tbl>
                            <w:p w:rsidR="3B408CF4" w:rsidRDefault="3B408CF4" w14:paraId="6E1E86E4"/>
                          </w:tc>
                        </w:tr>
                      </w:tbl>
                      <w:p w:rsidR="3B408CF4" w:rsidRDefault="3B408CF4" w14:paraId="1BEEC3B7" w14:textId="020CEF4A">
                        <w:r w:rsidRPr="3B408CF4" w:rsidR="3B408CF4">
                          <w:rPr>
                            <w:color w:val="414220"/>
                            <w:sz w:val="19"/>
                            <w:szCs w:val="19"/>
                          </w:rPr>
                          <w:t>Hartelijke groeten,</w:t>
                        </w:r>
                      </w:p>
                      <w:p w:rsidR="3B408CF4" w:rsidRDefault="3B408CF4" w14:paraId="00F2DED4" w14:textId="138E1AB6">
                        <w:r w:rsidRPr="3B408CF4" w:rsidR="3B408CF4">
                          <w:rPr>
                            <w:color w:val="414220"/>
                            <w:sz w:val="19"/>
                            <w:szCs w:val="19"/>
                          </w:rPr>
                          <w:t xml:space="preserve">Fenna Janssen, diëtist-therapeut, namens </w:t>
                        </w:r>
                        <w:r>
                          <w:br/>
                        </w:r>
                        <w:r w:rsidRPr="3B408CF4" w:rsidR="3B408CF4">
                          <w:rPr>
                            <w:color w:val="414220"/>
                            <w:sz w:val="19"/>
                            <w:szCs w:val="19"/>
                          </w:rPr>
                          <w:t>de Emotie-eten de baas specialisten</w:t>
                        </w:r>
                        <w:r w:rsidRPr="3B408CF4" w:rsidR="3B408CF4">
                          <w:rPr>
                            <w:rFonts w:ascii="Calibri" w:hAnsi="Calibri" w:eastAsia="Calibri" w:cs="Calibri"/>
                            <w:color w:val="414220"/>
                            <w:sz w:val="19"/>
                            <w:szCs w:val="19"/>
                          </w:rPr>
                          <w:t>©</w:t>
                        </w:r>
                      </w:p>
                    </w:tc>
                  </w:tr>
                </w:tbl>
                <w:tbl>
                  <w:tblPr>
                    <w:tblStyle w:val="TableGrid"/>
                    <w:tblW w:w="0" w:type="auto"/>
                    <w:tblLayout w:type="fixed"/>
                    <w:tblLook w:val="06A0" w:firstRow="1" w:lastRow="0" w:firstColumn="1" w:lastColumn="0" w:noHBand="1" w:noVBand="1"/>
                  </w:tblPr>
                  <w:tblGrid>
                    <w:gridCol w:w="8595"/>
                  </w:tblGrid>
                  <w:tr w:rsidR="3B408CF4" w:rsidTr="3B408CF4" w14:paraId="7E00110C">
                    <w:tc>
                      <w:tcPr>
                        <w:tcW w:w="8595" w:type="dxa"/>
                        <w:tcMar/>
                      </w:tcPr>
                      <w:tbl>
                        <w:tblPr>
                          <w:tblStyle w:val="TableGrid"/>
                          <w:tblW w:w="0" w:type="auto"/>
                          <w:tblLayout w:type="fixed"/>
                          <w:tblLook w:val="06A0" w:firstRow="1" w:lastRow="0" w:firstColumn="1" w:lastColumn="0" w:noHBand="1" w:noVBand="1"/>
                        </w:tblPr>
                        <w:tblGrid>
                          <w:gridCol w:w="8385"/>
                        </w:tblGrid>
                        <w:tr w:rsidR="3B408CF4" w:rsidTr="3B408CF4" w14:paraId="0A6BB43C">
                          <w:tc>
                            <w:tcPr>
                              <w:tcW w:w="8385" w:type="dxa"/>
                              <w:tcMar/>
                            </w:tcPr>
                            <w:tbl>
                              <w:tblPr>
                                <w:tblStyle w:val="TableGrid"/>
                                <w:tblW w:w="0" w:type="auto"/>
                                <w:tblLayout w:type="fixed"/>
                                <w:tblLook w:val="06A0" w:firstRow="1" w:lastRow="0" w:firstColumn="1" w:lastColumn="0" w:noHBand="1" w:noVBand="1"/>
                              </w:tblPr>
                              <w:tblGrid>
                                <w:gridCol w:w="8175"/>
                              </w:tblGrid>
                              <w:tr w:rsidR="3B408CF4" w:rsidTr="3B408CF4" w14:paraId="01326DC2">
                                <w:tc>
                                  <w:tcPr>
                                    <w:tcW w:w="8175" w:type="dxa"/>
                                    <w:tcMar/>
                                  </w:tcPr>
                                  <w:p w:rsidR="3B408CF4" w:rsidRDefault="3B408CF4" w14:paraId="0F867A09" w14:textId="44B0D193"/>
                                </w:tc>
                              </w:tr>
                            </w:tbl>
                            <w:p w:rsidR="3B408CF4" w:rsidRDefault="3B408CF4" w14:paraId="4F7643D6"/>
                          </w:tc>
                        </w:tr>
                      </w:tbl>
                      <w:tbl>
                        <w:tblPr>
                          <w:tblStyle w:val="TableGrid"/>
                          <w:tblW w:w="0" w:type="auto"/>
                          <w:tblLayout w:type="fixed"/>
                          <w:tblLook w:val="06A0" w:firstRow="1" w:lastRow="0" w:firstColumn="1" w:lastColumn="0" w:noHBand="1" w:noVBand="1"/>
                        </w:tblPr>
                        <w:tblGrid>
                          <w:gridCol w:w="8385"/>
                        </w:tblGrid>
                        <w:tr w:rsidR="3B408CF4" w:rsidTr="3B408CF4" w14:paraId="19F12A2F">
                          <w:tc>
                            <w:tcPr>
                              <w:tcW w:w="8385" w:type="dxa"/>
                              <w:tcMar/>
                            </w:tcPr>
                            <w:p w:rsidR="3B408CF4" w:rsidP="3B408CF4" w:rsidRDefault="3B408CF4" w14:paraId="6DC4C38E" w14:textId="1FA35E7B">
                              <w:pPr>
                                <w:jc w:val="center"/>
                              </w:pPr>
                              <w:r>
                                <w:drawing>
                                  <wp:inline wp14:editId="14EAEC77" wp14:anchorId="13BEE0CB">
                                    <wp:extent cx="5715000" cy="952500"/>
                                    <wp:effectExtent l="0" t="0" r="0" b="0"/>
                                    <wp:docPr id="98891441" name="" descr="Image" title=""/>
                                    <wp:cNvGraphicFramePr>
                                      <a:graphicFrameLocks noChangeAspect="1"/>
                                    </wp:cNvGraphicFramePr>
                                    <a:graphic>
                                      <a:graphicData uri="http://schemas.openxmlformats.org/drawingml/2006/picture">
                                        <pic:pic>
                                          <pic:nvPicPr>
                                            <pic:cNvPr id="0" name=""/>
                                            <pic:cNvPicPr/>
                                          </pic:nvPicPr>
                                          <pic:blipFill>
                                            <a:blip r:embed="R80e5d80c987e4404">
                                              <a:extLst>
                                                <a:ext xmlns:a="http://schemas.openxmlformats.org/drawingml/2006/main" uri="{28A0092B-C50C-407E-A947-70E740481C1C}">
                                                  <a14:useLocalDpi val="0"/>
                                                </a:ext>
                                              </a:extLst>
                                            </a:blip>
                                            <a:stretch>
                                              <a:fillRect/>
                                            </a:stretch>
                                          </pic:blipFill>
                                          <pic:spPr>
                                            <a:xfrm>
                                              <a:off x="0" y="0"/>
                                              <a:ext cx="5715000" cy="952500"/>
                                            </a:xfrm>
                                            <a:prstGeom prst="rect">
                                              <a:avLst/>
                                            </a:prstGeom>
                                          </pic:spPr>
                                        </pic:pic>
                                      </a:graphicData>
                                    </a:graphic>
                                  </wp:inline>
                                </w:drawing>
                              </w:r>
                            </w:p>
                          </w:tc>
                        </w:tr>
                      </w:tbl>
                      <w:p w:rsidR="3B408CF4" w:rsidRDefault="3B408CF4" w14:paraId="0200DD26"/>
                    </w:tc>
                  </w:tr>
                </w:tbl>
                <w:p w:rsidR="3B408CF4" w:rsidRDefault="3B408CF4" w14:paraId="56ACC1C5"/>
              </w:tc>
            </w:tr>
          </w:tbl>
          <w:p w:rsidR="3B408CF4" w:rsidRDefault="3B408CF4" w14:paraId="53DDB085"/>
        </w:tc>
      </w:tr>
    </w:tbl>
    <w:p xmlns:wp14="http://schemas.microsoft.com/office/word/2010/wordml" w:rsidP="3B408CF4" w14:paraId="3785BD04" wp14:textId="70EDF6A8">
      <w:pPr>
        <w:spacing w:line="240" w:lineRule="exact"/>
        <w:jc w:val="center"/>
        <w:rPr>
          <w:rFonts w:ascii="Helvetica" w:hAnsi="Helvetica" w:eastAsia="Helvetica" w:cs="Helvetica"/>
          <w:b w:val="0"/>
          <w:bCs w:val="0"/>
          <w:i w:val="0"/>
          <w:iCs w:val="0"/>
          <w:noProof w:val="0"/>
          <w:sz w:val="18"/>
          <w:szCs w:val="18"/>
          <w:lang w:val="nl-NL"/>
        </w:rPr>
      </w:pPr>
      <w:bookmarkStart w:name="_GoBack" w:id="0"/>
      <w:bookmarkEnd w:id="0"/>
      <w:r>
        <w:br/>
      </w:r>
      <w:hyperlink r:id="R93682be499f148fc">
        <w:r w:rsidRPr="3B408CF4" w:rsidR="3B408CF4">
          <w:rPr>
            <w:rStyle w:val="Hyperlink"/>
            <w:rFonts w:ascii="Helvetica" w:hAnsi="Helvetica" w:eastAsia="Helvetica" w:cs="Helvetica"/>
            <w:b w:val="0"/>
            <w:bCs w:val="0"/>
            <w:i w:val="0"/>
            <w:iCs w:val="0"/>
            <w:noProof w:val="0"/>
            <w:sz w:val="18"/>
            <w:szCs w:val="18"/>
            <w:lang w:val="nl-NL"/>
          </w:rPr>
          <w:t>Unsubscribe</w:t>
        </w:r>
      </w:hyperlink>
      <w:r w:rsidRPr="3B408CF4" w:rsidR="3B408CF4">
        <w:rPr>
          <w:rFonts w:ascii="Helvetica" w:hAnsi="Helvetica" w:eastAsia="Helvetica" w:cs="Helvetica"/>
          <w:b w:val="0"/>
          <w:bCs w:val="0"/>
          <w:i w:val="0"/>
          <w:iCs w:val="0"/>
          <w:noProof w:val="0"/>
          <w:color w:val="000000" w:themeColor="text1" w:themeTint="FF" w:themeShade="FF"/>
          <w:sz w:val="18"/>
          <w:szCs w:val="18"/>
          <w:lang w:val="nl-NL"/>
        </w:rPr>
        <w:t xml:space="preserve"> | </w:t>
      </w:r>
      <w:hyperlink r:id="Rfb12103c51b84f0b">
        <w:r w:rsidRPr="3B408CF4" w:rsidR="3B408CF4">
          <w:rPr>
            <w:rStyle w:val="Hyperlink"/>
            <w:rFonts w:ascii="Helvetica" w:hAnsi="Helvetica" w:eastAsia="Helvetica" w:cs="Helvetica"/>
            <w:b w:val="0"/>
            <w:bCs w:val="0"/>
            <w:i w:val="0"/>
            <w:iCs w:val="0"/>
            <w:noProof w:val="0"/>
            <w:sz w:val="18"/>
            <w:szCs w:val="18"/>
            <w:lang w:val="nl-NL"/>
          </w:rPr>
          <w:t>Change Subscriber Options</w:t>
        </w:r>
        <w:r>
          <w:br/>
        </w:r>
      </w:hyperlink>
    </w:p>
    <w:p xmlns:wp14="http://schemas.microsoft.com/office/word/2010/wordml" w:rsidP="3B408CF4" w14:paraId="7B5CAEB5" wp14:textId="0506967A">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E83DA09"/>
  <w15:docId w15:val="{cfc24d9a-fe05-40ee-b9bf-9c4fcfa9afe2}"/>
  <w:rsids>
    <w:rsidRoot w:val="2E83DA09"/>
    <w:rsid w:val="2E83DA09"/>
    <w:rsid w:val="3B408CF4"/>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fdfac8b6bc08431a" /><Relationship Type="http://schemas.openxmlformats.org/officeDocument/2006/relationships/hyperlink" Target="https://www.emotie-etendebaas.nl/dietist-gewichtsconsulent-in-jouw-regio/" TargetMode="External" Id="R2a83f6cc7b084e83" /><Relationship Type="http://schemas.openxmlformats.org/officeDocument/2006/relationships/image" Target="/media/image.jpg" Id="R80e5d80c987e4404" /><Relationship Type="http://schemas.openxmlformats.org/officeDocument/2006/relationships/hyperlink" Target="http://www.aweber.com/z/r/?ThisIsATestEmail" TargetMode="External" Id="R93682be499f148fc" /><Relationship Type="http://schemas.openxmlformats.org/officeDocument/2006/relationships/hyperlink" Target="http://www.aweber.com/z/r/?ThisIsATestEmail" TargetMode="External" Id="Rfb12103c51b84f0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2020-11-15T10:29:41.2019477Z</dcterms:created>
  <dcterms:modified xsi:type="dcterms:W3CDTF">2020-11-15T10:31:19.3759476Z</dcterms:modified>
  <dc:creator>judith van gennip</dc:creator>
  <lastModifiedBy>judith van gennip</lastModifiedBy>
</coreProperties>
</file>