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6A0" w:firstRow="1" w:lastRow="0" w:firstColumn="1" w:lastColumn="0" w:noHBand="1" w:noVBand="1"/>
      </w:tblPr>
      <w:tblGrid>
        <w:gridCol w:w="9015"/>
      </w:tblGrid>
      <w:tr w:rsidR="1276FFC9" w:rsidTr="1276FFC9" w14:paraId="02A0879C">
        <w:tc>
          <w:tcPr>
            <w:tcW w:w="9015" w:type="dxa"/>
            <w:tcMar/>
          </w:tcPr>
          <w:tbl>
            <w:tblPr>
              <w:tblStyle w:val="TableGrid"/>
              <w:tblW w:w="0" w:type="auto"/>
              <w:tblLayout w:type="fixed"/>
              <w:tblLook w:val="06A0" w:firstRow="1" w:lastRow="0" w:firstColumn="1" w:lastColumn="0" w:noHBand="1" w:noVBand="1"/>
            </w:tblPr>
            <w:tblGrid>
              <w:gridCol w:w="8805"/>
            </w:tblGrid>
            <w:tr w:rsidR="1276FFC9" w:rsidTr="1276FFC9" w14:paraId="516C058C">
              <w:tc>
                <w:tcPr>
                  <w:tcW w:w="8805" w:type="dxa"/>
                  <w:tcMar/>
                </w:tcPr>
                <w:tbl>
                  <w:tblPr>
                    <w:tblStyle w:val="TableGrid"/>
                    <w:tblW w:w="0" w:type="auto"/>
                    <w:tblLayout w:type="fixed"/>
                    <w:tblLook w:val="06A0" w:firstRow="1" w:lastRow="0" w:firstColumn="1" w:lastColumn="0" w:noHBand="1" w:noVBand="1"/>
                  </w:tblPr>
                  <w:tblGrid>
                    <w:gridCol w:w="8595"/>
                  </w:tblGrid>
                  <w:tr w:rsidR="1276FFC9" w:rsidTr="1276FFC9" w14:paraId="2945240D">
                    <w:tc>
                      <w:tcPr>
                        <w:tcW w:w="8595" w:type="dxa"/>
                        <w:tcMar/>
                      </w:tcPr>
                      <w:p w:rsidR="1276FFC9" w:rsidP="1276FFC9" w:rsidRDefault="1276FFC9" w14:paraId="06AD56EF" w14:textId="4C272B33">
                        <w:pPr>
                          <w:pStyle w:val="Normal"/>
                        </w:pPr>
                        <w:r>
                          <w:drawing>
                            <wp:inline wp14:editId="6A920170" wp14:anchorId="52D08547">
                              <wp:extent cx="4572000" cy="2752725"/>
                              <wp:effectExtent l="0" t="0" r="0" b="0"/>
                              <wp:docPr id="52329510" name="" title=""/>
                              <wp:cNvGraphicFramePr>
                                <a:graphicFrameLocks noChangeAspect="1"/>
                              </wp:cNvGraphicFramePr>
                              <a:graphic>
                                <a:graphicData uri="http://schemas.openxmlformats.org/drawingml/2006/picture">
                                  <pic:pic>
                                    <pic:nvPicPr>
                                      <pic:cNvPr id="0" name=""/>
                                      <pic:cNvPicPr/>
                                    </pic:nvPicPr>
                                    <pic:blipFill>
                                      <a:blip r:embed="Rc8f478d0b3204703">
                                        <a:extLst>
                                          <a:ext xmlns:a="http://schemas.openxmlformats.org/drawingml/2006/main" uri="{28A0092B-C50C-407E-A947-70E740481C1C}">
                                            <a14:useLocalDpi val="0"/>
                                          </a:ext>
                                        </a:extLst>
                                      </a:blip>
                                      <a:stretch>
                                        <a:fillRect/>
                                      </a:stretch>
                                    </pic:blipFill>
                                    <pic:spPr>
                                      <a:xfrm>
                                        <a:off x="0" y="0"/>
                                        <a:ext cx="4572000" cy="2752725"/>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8385"/>
                        </w:tblGrid>
                        <w:tr w:rsidR="1276FFC9" w:rsidTr="1276FFC9" w14:paraId="638F07A4">
                          <w:tc>
                            <w:tcPr>
                              <w:tcW w:w="8385" w:type="dxa"/>
                              <w:tcMar/>
                            </w:tcPr>
                            <w:p w:rsidR="1276FFC9" w:rsidRDefault="1276FFC9" w14:paraId="26C20B97" w14:textId="662D0B57">
                              <w:r w:rsidRPr="1276FFC9" w:rsidR="1276FFC9">
                                <w:rPr>
                                  <w:color w:val="EA307B"/>
                                  <w:sz w:val="45"/>
                                  <w:szCs w:val="45"/>
                                </w:rPr>
                                <w:t>Corona kilo's er even snel af?</w:t>
                              </w:r>
                            </w:p>
                            <w:p w:rsidR="1276FFC9" w:rsidRDefault="1276FFC9" w14:paraId="4FCF6285" w14:textId="41BA397E">
                              <w:r w:rsidRPr="1276FFC9" w:rsidR="1276FFC9">
                                <w:rPr>
                                  <w:color w:val="414220"/>
                                  <w:sz w:val="45"/>
                                  <w:szCs w:val="45"/>
                                </w:rPr>
                                <w:t>Of kies je voor blijvend gezonder leven?</w:t>
                              </w:r>
                            </w:p>
                          </w:tc>
                        </w:tr>
                      </w:tbl>
                    </w:tc>
                  </w:tr>
                </w:tbl>
                <w:tbl>
                  <w:tblPr>
                    <w:tblStyle w:val="TableGrid"/>
                    <w:tblW w:w="0" w:type="auto"/>
                    <w:tblLayout w:type="fixed"/>
                    <w:tblLook w:val="06A0" w:firstRow="1" w:lastRow="0" w:firstColumn="1" w:lastColumn="0" w:noHBand="1" w:noVBand="1"/>
                  </w:tblPr>
                  <w:tblGrid>
                    <w:gridCol w:w="8595"/>
                  </w:tblGrid>
                  <w:tr w:rsidR="1276FFC9" w:rsidTr="1276FFC9" w14:paraId="3F65789D">
                    <w:tc>
                      <w:tcPr>
                        <w:tcW w:w="8595" w:type="dxa"/>
                        <w:tcMar/>
                      </w:tcPr>
                      <w:tbl>
                        <w:tblPr>
                          <w:tblStyle w:val="TableGrid"/>
                          <w:tblW w:w="0" w:type="auto"/>
                          <w:tblLayout w:type="fixed"/>
                          <w:tblLook w:val="06A0" w:firstRow="1" w:lastRow="0" w:firstColumn="1" w:lastColumn="0" w:noHBand="1" w:noVBand="1"/>
                        </w:tblPr>
                        <w:tblGrid>
                          <w:gridCol w:w="8385"/>
                        </w:tblGrid>
                        <w:tr w:rsidR="1276FFC9" w:rsidTr="1276FFC9" w14:paraId="0A6D9722">
                          <w:tc>
                            <w:tcPr>
                              <w:tcW w:w="8385" w:type="dxa"/>
                              <w:tcMar/>
                            </w:tcPr>
                            <w:tbl>
                              <w:tblPr>
                                <w:tblStyle w:val="TableGrid"/>
                                <w:tblW w:w="0" w:type="auto"/>
                                <w:tblLayout w:type="fixed"/>
                                <w:tblLook w:val="06A0" w:firstRow="1" w:lastRow="0" w:firstColumn="1" w:lastColumn="0" w:noHBand="1" w:noVBand="1"/>
                              </w:tblPr>
                              <w:tblGrid>
                                <w:gridCol w:w="8175"/>
                              </w:tblGrid>
                              <w:tr w:rsidR="1276FFC9" w:rsidTr="1276FFC9" w14:paraId="44C80B6A">
                                <w:tc>
                                  <w:tcPr>
                                    <w:tcW w:w="8175" w:type="dxa"/>
                                    <w:tcMar/>
                                  </w:tcPr>
                                  <w:p w:rsidR="1276FFC9" w:rsidRDefault="1276FFC9" w14:paraId="660E21E3" w14:textId="6893C094"/>
                                </w:tc>
                              </w:tr>
                            </w:tbl>
                            <w:p w:rsidR="1276FFC9" w:rsidRDefault="1276FFC9" w14:paraId="40E2E59D"/>
                          </w:tc>
                        </w:tr>
                      </w:tbl>
                      <w:p w:rsidR="1276FFC9" w:rsidRDefault="1276FFC9" w14:paraId="1F675324" w14:textId="7DA0B6D4">
                        <w:r w:rsidRPr="1276FFC9" w:rsidR="1276FFC9">
                          <w:rPr>
                            <w:color w:val="414220"/>
                            <w:sz w:val="18"/>
                            <w:szCs w:val="18"/>
                          </w:rPr>
                          <w:t>Beste {!firstname_fix},</w:t>
                        </w:r>
                      </w:p>
                      <w:p w:rsidR="1276FFC9" w:rsidRDefault="1276FFC9" w14:paraId="1C2260D3" w14:textId="42079E16">
                        <w:r w:rsidR="1276FFC9">
                          <w:rPr/>
                          <w:t>Mooi weer, we mogen weer naar buiten, zelfs buiten sporten en wat blijkt..... je lichaam voelt futloos en mogelijk verzwaard door Corona-kilo's. Al dat binnen zitten en thuiswerken heb je misschien niet als prettig ervaren. Dat je er ook nog van bent aan gekomen is helemaal niet fijn.</w:t>
                        </w:r>
                      </w:p>
                      <w:p w:rsidR="1276FFC9" w:rsidRDefault="1276FFC9" w14:paraId="517F5B8D" w14:textId="5E115292">
                        <w:r w:rsidR="1276FFC9">
                          <w:rPr/>
                          <w:t>Zucht.</w:t>
                        </w:r>
                      </w:p>
                      <w:p w:rsidR="1276FFC9" w:rsidRDefault="1276FFC9" w14:paraId="0CC7E92A" w14:textId="4BB1202F">
                        <w:r w:rsidR="1276FFC9">
                          <w:rPr/>
                          <w:t xml:space="preserve">Wellicht heb je de neiging om </w:t>
                        </w:r>
                        <w:r w:rsidRPr="1276FFC9" w:rsidR="1276FFC9">
                          <w:rPr>
                            <w:b w:val="1"/>
                            <w:bCs w:val="1"/>
                            <w:color w:val="EA307B"/>
                          </w:rPr>
                          <w:t>'even snel 5 kilo kwijt te raken',</w:t>
                        </w:r>
                        <w:r w:rsidR="1276FFC9">
                          <w:rPr/>
                          <w:t xml:space="preserve"> zodat je je prettiger voelt in je luchtige zomerjurk, t-shirts, rokjes en badpak. Mogelijk heb je al veel ervaring met streng lijnen en vlot de eerste kilo's te zien verdwijnen. Lekker nietwaar? Dat geeft zo'n goed gevoel.</w:t>
                        </w:r>
                      </w:p>
                      <w:p w:rsidR="1276FFC9" w:rsidRDefault="1276FFC9" w14:paraId="4029FBA6" w14:textId="5CFD4F00">
                        <w:r w:rsidR="1276FFC9">
                          <w:rPr/>
                          <w:t xml:space="preserve">Begrijpelijk. Herkenbaar. En... waarschijnlijk weet je ook waar deze QUICK FIX toe leidt. Inderdaad, vaak tot een paar keer 'over de schreef gaan'. Omdat je jezelf namelijk heel strenge eisen oplegt. Daarna volgt het </w:t>
                        </w:r>
                        <w:r w:rsidRPr="1276FFC9" w:rsidR="1276FFC9">
                          <w:rPr>
                            <w:b w:val="1"/>
                            <w:bCs w:val="1"/>
                            <w:color w:val="EA307B"/>
                          </w:rPr>
                          <w:t>SCHULDGEVOEL.</w:t>
                        </w:r>
                        <w:r w:rsidRPr="1276FFC9" w:rsidR="1276FFC9">
                          <w:rPr>
                            <w:color w:val="414220"/>
                          </w:rPr>
                          <w:t xml:space="preserve"> En het idee:</w:t>
                        </w:r>
                        <w:r w:rsidRPr="1276FFC9" w:rsidR="1276FFC9">
                          <w:rPr>
                            <w:b w:val="1"/>
                            <w:bCs w:val="1"/>
                            <w:color w:val="414220"/>
                          </w:rPr>
                          <w:t xml:space="preserve"> </w:t>
                        </w:r>
                        <w:r w:rsidRPr="1276FFC9" w:rsidR="1276FFC9">
                          <w:rPr>
                            <w:b w:val="1"/>
                            <w:bCs w:val="1"/>
                            <w:color w:val="EA307B"/>
                          </w:rPr>
                          <w:t>HET MAAKT NU TOCH NIETS MEER UIT, DUS IK EET DOOR'.</w:t>
                        </w:r>
                        <w:r w:rsidR="1276FFC9">
                          <w:rPr/>
                          <w:t xml:space="preserve">  Nadat je de weegschaal te veel ziet stijgen begin je weer aan de volgende ronde van de bekende </w:t>
                        </w:r>
                        <w:r w:rsidRPr="1276FFC9" w:rsidR="1276FFC9">
                          <w:rPr>
                            <w:b w:val="1"/>
                            <w:bCs w:val="1"/>
                            <w:color w:val="EA307B"/>
                          </w:rPr>
                          <w:t>VICIEUZE CIRKEL.</w:t>
                        </w:r>
                      </w:p>
                      <w:p w:rsidR="1276FFC9" w:rsidRDefault="1276FFC9" w14:paraId="678B9B4C" w14:textId="2F5AD05F">
                        <w:r w:rsidRPr="1276FFC9" w:rsidR="1276FFC9">
                          <w:rPr>
                            <w:b w:val="1"/>
                            <w:bCs w:val="1"/>
                            <w:color w:val="EA307B"/>
                          </w:rPr>
                          <w:t>En als je het deze keer eens anders zou doen.</w:t>
                        </w:r>
                        <w:r w:rsidR="1276FFC9">
                          <w:rPr/>
                          <w:t xml:space="preserve"> Als je zou voelen dat het inderdaad balen is dat je bent aangekomen. Als je tijd neemt om na te gaan hoe dit gekomen is. Door veel binnen zitten, door frustratie-eten, door belonings-eten, verleidingseten (omdat je thuis meer te snoepen hebt en je niet geremd wordt door blikken van collega's?), door onvoldoende structuur in je eten of door veel te weinig beweging.</w:t>
                        </w:r>
                      </w:p>
                      <w:p w:rsidR="1276FFC9" w:rsidRDefault="1276FFC9" w14:paraId="335D4003" w14:textId="65793D07">
                        <w:r w:rsidR="1276FFC9">
                          <w:rPr/>
                          <w:t xml:space="preserve">Kijk eerst van wat de </w:t>
                        </w:r>
                        <w:r w:rsidRPr="1276FFC9" w:rsidR="1276FFC9">
                          <w:rPr>
                            <w:b w:val="1"/>
                            <w:bCs w:val="1"/>
                            <w:color w:val="EA307B"/>
                          </w:rPr>
                          <w:t xml:space="preserve">OORZAKEN </w:t>
                        </w:r>
                        <w:r w:rsidR="1276FFC9">
                          <w:rPr/>
                          <w:t xml:space="preserve">zijn. Daarna mag je zuchten, balen, boos zijn of teleurgesteld in jezelf. Tja. Het leed is al geschied. Al je ENERGIE zetten op schaamte en frustratie levert weinig op. Onze uitnodiging: </w:t>
                        </w:r>
                        <w:r w:rsidRPr="1276FFC9" w:rsidR="1276FFC9">
                          <w:rPr>
                            <w:b w:val="1"/>
                            <w:bCs w:val="1"/>
                            <w:color w:val="EA307B"/>
                          </w:rPr>
                          <w:t>FOCUS op STAPPEN in de goede richting</w:t>
                        </w:r>
                        <w:r w:rsidR="1276FFC9">
                          <w:rPr/>
                          <w:t>. Bedenk hoe je weer actiever kunt worden en gezonder kunt gaan eten. Hoe je daarmee afvalt en ook je immuunsysteem versterkt!</w:t>
                        </w:r>
                      </w:p>
                      <w:p w:rsidR="1276FFC9" w:rsidRDefault="1276FFC9" w14:paraId="7255A508" w14:textId="04DE910E">
                        <w:r w:rsidR="1276FFC9">
                          <w:rPr/>
                          <w:t>Voor jou kan dat betekenen dat je vaker gaat fietsen en 's avonds een cracker met kaas eet i.p.v. een halve zak chips. Voor een ander dat zij de alcohol door de week laat staan en de gevulde koeken inruilt voor een volkoren boterham. Weer gewoon 3 x per dag eten kan ook een goede eerste stap zijn.</w:t>
                        </w:r>
                      </w:p>
                      <w:p w:rsidR="1276FFC9" w:rsidRDefault="1276FFC9" w14:paraId="4DB82372" w14:textId="0A31CB4A">
                        <w:r w:rsidR="1276FFC9">
                          <w:rPr/>
                          <w:t xml:space="preserve">Onze </w:t>
                        </w:r>
                        <w:r w:rsidRPr="1276FFC9" w:rsidR="1276FFC9">
                          <w:rPr>
                            <w:b w:val="1"/>
                            <w:bCs w:val="1"/>
                            <w:color w:val="EA307B"/>
                          </w:rPr>
                          <w:t>UITNODIGING</w:t>
                        </w:r>
                        <w:r w:rsidR="1276FFC9">
                          <w:rPr/>
                          <w:t xml:space="preserve">  en</w:t>
                        </w:r>
                        <w:r w:rsidRPr="1276FFC9" w:rsidR="1276FFC9">
                          <w:rPr>
                            <w:b w:val="1"/>
                            <w:bCs w:val="1"/>
                            <w:color w:val="EA307B"/>
                          </w:rPr>
                          <w:t xml:space="preserve"> WENS: </w:t>
                        </w:r>
                        <w:r w:rsidR="1276FFC9">
                          <w:rPr/>
                          <w:t>ga niet streng lijnen om je extra kilo's er voor de zomer nog even af te krijgen. Ga deze keer op een gezonde manier zorgen dat je gewicht verliest en spiermassa opbouwt.</w:t>
                        </w:r>
                      </w:p>
                      <w:tbl>
                        <w:tblPr>
                          <w:tblStyle w:val="TableGrid"/>
                          <w:tblW w:w="0" w:type="auto"/>
                          <w:tblLayout w:type="fixed"/>
                          <w:tblLook w:val="06A0" w:firstRow="1" w:lastRow="0" w:firstColumn="1" w:lastColumn="0" w:noHBand="1" w:noVBand="1"/>
                        </w:tblPr>
                        <w:tblGrid>
                          <w:gridCol w:w="8385"/>
                        </w:tblGrid>
                        <w:tr w:rsidR="1276FFC9" w:rsidTr="1276FFC9" w14:paraId="5EBED41B">
                          <w:tc>
                            <w:tcPr>
                              <w:tcW w:w="8385" w:type="dxa"/>
                              <w:tcMar/>
                            </w:tcPr>
                            <w:tbl>
                              <w:tblPr>
                                <w:tblStyle w:val="TableGrid"/>
                                <w:tblW w:w="0" w:type="auto"/>
                                <w:tblLayout w:type="fixed"/>
                                <w:tblLook w:val="06A0" w:firstRow="1" w:lastRow="0" w:firstColumn="1" w:lastColumn="0" w:noHBand="1" w:noVBand="1"/>
                              </w:tblPr>
                              <w:tblGrid>
                                <w:gridCol w:w="8175"/>
                              </w:tblGrid>
                              <w:tr w:rsidR="1276FFC9" w:rsidTr="1276FFC9" w14:paraId="2888714D">
                                <w:tc>
                                  <w:tcPr>
                                    <w:tcW w:w="8175" w:type="dxa"/>
                                    <w:tcMar/>
                                  </w:tcPr>
                                  <w:tbl>
                                    <w:tblPr>
                                      <w:tblStyle w:val="TableGrid"/>
                                      <w:tblW w:w="0" w:type="auto"/>
                                      <w:tblLayout w:type="fixed"/>
                                      <w:tblLook w:val="06A0" w:firstRow="1" w:lastRow="0" w:firstColumn="1" w:lastColumn="0" w:noHBand="1" w:noVBand="1"/>
                                    </w:tblPr>
                                    <w:tblGrid>
                                      <w:gridCol w:w="7965"/>
                                    </w:tblGrid>
                                    <w:tr w:rsidR="1276FFC9" w:rsidTr="1276FFC9" w14:paraId="7F0AEC4B">
                                      <w:tc>
                                        <w:tcPr>
                                          <w:tcW w:w="7965" w:type="dxa"/>
                                          <w:tcMar/>
                                        </w:tcPr>
                                        <w:p w:rsidR="1276FFC9" w:rsidRDefault="1276FFC9" w14:paraId="70409462" w14:textId="6BA3E16B">
                                          <w:hyperlink r:id="R72be60cf100e493a">
                                            <w:r w:rsidRPr="1276FFC9" w:rsidR="1276FFC9">
                                              <w:rPr>
                                                <w:rStyle w:val="Hyperlink"/>
                                                <w:rFonts w:ascii="Helvetica" w:hAnsi="Helvetica" w:eastAsia="Helvetica" w:cs="Helvetica"/>
                                                <w:strike w:val="0"/>
                                                <w:dstrike w:val="0"/>
                                                <w:sz w:val="22"/>
                                                <w:szCs w:val="22"/>
                                              </w:rPr>
                                              <w:t>Als je begeleiding wenst, bij blijvend gezonder leven, dan ben je welkom voor een gratis intakegesprek bij een Emotie-eten de baas specialist© in jouw regio. Klik hier voor de locaties.</w:t>
                                            </w:r>
                                          </w:hyperlink>
                                        </w:p>
                                      </w:tc>
                                    </w:tr>
                                  </w:tbl>
                                  <w:p w:rsidR="1276FFC9" w:rsidRDefault="1276FFC9" w14:paraId="05E1F922"/>
                                </w:tc>
                              </w:tr>
                            </w:tbl>
                            <w:p w:rsidR="1276FFC9" w:rsidRDefault="1276FFC9" w14:paraId="6C5DEA1F"/>
                          </w:tc>
                        </w:tr>
                      </w:tbl>
                      <w:p w:rsidR="1276FFC9" w:rsidRDefault="1276FFC9" w14:paraId="4019170B" w14:textId="37E9150D">
                        <w:r w:rsidRPr="1276FFC9" w:rsidR="1276FFC9">
                          <w:rPr>
                            <w:color w:val="414220"/>
                            <w:sz w:val="18"/>
                            <w:szCs w:val="18"/>
                          </w:rPr>
                          <w:t>Hartelijke groeten,</w:t>
                        </w:r>
                      </w:p>
                      <w:p w:rsidR="1276FFC9" w:rsidRDefault="1276FFC9" w14:paraId="51E9A82F" w14:textId="7CBC5C6A">
                        <w:r w:rsidRPr="1276FFC9" w:rsidR="1276FFC9">
                          <w:rPr>
                            <w:color w:val="414220"/>
                            <w:sz w:val="18"/>
                            <w:szCs w:val="18"/>
                          </w:rPr>
                          <w:t xml:space="preserve">Fenna Janssen, diëtist-therapeut, namens </w:t>
                        </w:r>
                        <w:r>
                          <w:br/>
                        </w:r>
                        <w:r w:rsidRPr="1276FFC9" w:rsidR="1276FFC9">
                          <w:rPr>
                            <w:color w:val="414220"/>
                            <w:sz w:val="18"/>
                            <w:szCs w:val="18"/>
                          </w:rPr>
                          <w:t>de Emotie-eten de baas specialisten</w:t>
                        </w:r>
                        <w:r w:rsidRPr="1276FFC9" w:rsidR="1276FFC9">
                          <w:rPr>
                            <w:rFonts w:ascii="Calibri" w:hAnsi="Calibri" w:eastAsia="Calibri" w:cs="Calibri"/>
                            <w:color w:val="414220"/>
                            <w:sz w:val="18"/>
                            <w:szCs w:val="18"/>
                          </w:rPr>
                          <w:t>©</w:t>
                        </w:r>
                      </w:p>
                    </w:tc>
                  </w:tr>
                </w:tbl>
                <w:tbl>
                  <w:tblPr>
                    <w:tblStyle w:val="TableGrid"/>
                    <w:tblW w:w="0" w:type="auto"/>
                    <w:tblLayout w:type="fixed"/>
                    <w:tblLook w:val="06A0" w:firstRow="1" w:lastRow="0" w:firstColumn="1" w:lastColumn="0" w:noHBand="1" w:noVBand="1"/>
                  </w:tblPr>
                  <w:tblGrid>
                    <w:gridCol w:w="8595"/>
                  </w:tblGrid>
                  <w:tr w:rsidR="1276FFC9" w:rsidTr="1276FFC9" w14:paraId="69D9E983">
                    <w:tc>
                      <w:tcPr>
                        <w:tcW w:w="8595" w:type="dxa"/>
                        <w:tcMar/>
                      </w:tcPr>
                      <w:tbl>
                        <w:tblPr>
                          <w:tblStyle w:val="TableGrid"/>
                          <w:tblW w:w="0" w:type="auto"/>
                          <w:tblLayout w:type="fixed"/>
                          <w:tblLook w:val="06A0" w:firstRow="1" w:lastRow="0" w:firstColumn="1" w:lastColumn="0" w:noHBand="1" w:noVBand="1"/>
                        </w:tblPr>
                        <w:tblGrid>
                          <w:gridCol w:w="8385"/>
                        </w:tblGrid>
                        <w:tr w:rsidR="1276FFC9" w:rsidTr="1276FFC9" w14:paraId="3D53F00F">
                          <w:tc>
                            <w:tcPr>
                              <w:tcW w:w="8385" w:type="dxa"/>
                              <w:tcMar/>
                            </w:tcPr>
                            <w:tbl>
                              <w:tblPr>
                                <w:tblStyle w:val="TableGrid"/>
                                <w:tblW w:w="0" w:type="auto"/>
                                <w:tblLayout w:type="fixed"/>
                                <w:tblLook w:val="06A0" w:firstRow="1" w:lastRow="0" w:firstColumn="1" w:lastColumn="0" w:noHBand="1" w:noVBand="1"/>
                              </w:tblPr>
                              <w:tblGrid>
                                <w:gridCol w:w="8175"/>
                              </w:tblGrid>
                              <w:tr w:rsidR="1276FFC9" w:rsidTr="1276FFC9" w14:paraId="3919F443">
                                <w:tc>
                                  <w:tcPr>
                                    <w:tcW w:w="8175" w:type="dxa"/>
                                    <w:tcMar/>
                                  </w:tcPr>
                                  <w:p w:rsidR="1276FFC9" w:rsidRDefault="1276FFC9" w14:paraId="4A94DAC8" w14:textId="6DA2933C"/>
                                </w:tc>
                              </w:tr>
                            </w:tbl>
                            <w:p w:rsidR="1276FFC9" w:rsidRDefault="1276FFC9" w14:paraId="5D175BA0"/>
                          </w:tc>
                        </w:tr>
                      </w:tbl>
                      <w:tbl>
                        <w:tblPr>
                          <w:tblStyle w:val="TableGrid"/>
                          <w:tblW w:w="0" w:type="auto"/>
                          <w:tblLayout w:type="fixed"/>
                          <w:tblLook w:val="06A0" w:firstRow="1" w:lastRow="0" w:firstColumn="1" w:lastColumn="0" w:noHBand="1" w:noVBand="1"/>
                        </w:tblPr>
                        <w:tblGrid>
                          <w:gridCol w:w="8385"/>
                        </w:tblGrid>
                        <w:tr w:rsidR="1276FFC9" w:rsidTr="1276FFC9" w14:paraId="5EB8EFF3">
                          <w:tc>
                            <w:tcPr>
                              <w:tcW w:w="8385" w:type="dxa"/>
                              <w:tcMar/>
                            </w:tcPr>
                            <w:p w:rsidR="1276FFC9" w:rsidP="1276FFC9" w:rsidRDefault="1276FFC9" w14:paraId="67E7926D" w14:textId="282558AB">
                              <w:pPr>
                                <w:jc w:val="center"/>
                              </w:pPr>
                              <w:r>
                                <w:drawing>
                                  <wp:inline wp14:editId="4351EF68" wp14:anchorId="2139EF36">
                                    <wp:extent cx="5715000" cy="952500"/>
                                    <wp:effectExtent l="0" t="0" r="0" b="0"/>
                                    <wp:docPr id="625755368" name="" descr="Image" title=""/>
                                    <wp:cNvGraphicFramePr>
                                      <a:graphicFrameLocks noChangeAspect="1"/>
                                    </wp:cNvGraphicFramePr>
                                    <a:graphic>
                                      <a:graphicData uri="http://schemas.openxmlformats.org/drawingml/2006/picture">
                                        <pic:pic>
                                          <pic:nvPicPr>
                                            <pic:cNvPr id="0" name=""/>
                                            <pic:cNvPicPr/>
                                          </pic:nvPicPr>
                                          <pic:blipFill>
                                            <a:blip r:embed="Rb29b7d595c204859">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1276FFC9" w:rsidRDefault="1276FFC9" w14:paraId="15AE6392"/>
                    </w:tc>
                  </w:tr>
                </w:tbl>
                <w:p w:rsidR="1276FFC9" w:rsidRDefault="1276FFC9" w14:paraId="146586FC"/>
              </w:tc>
            </w:tr>
          </w:tbl>
          <w:p w:rsidR="1276FFC9" w:rsidRDefault="1276FFC9" w14:paraId="3D55A97F"/>
        </w:tc>
      </w:tr>
    </w:tbl>
    <w:p xmlns:wp14="http://schemas.microsoft.com/office/word/2010/wordml" w:rsidP="1276FFC9" w14:paraId="2FC7D74E" wp14:textId="6136FEC0">
      <w:pPr>
        <w:spacing w:line="240" w:lineRule="exact"/>
        <w:jc w:val="center"/>
        <w:rPr>
          <w:rFonts w:ascii="Helvetica" w:hAnsi="Helvetica" w:eastAsia="Helvetica" w:cs="Helvetica"/>
          <w:b w:val="0"/>
          <w:bCs w:val="0"/>
          <w:i w:val="0"/>
          <w:iCs w:val="0"/>
          <w:noProof w:val="0"/>
          <w:sz w:val="18"/>
          <w:szCs w:val="18"/>
          <w:lang w:val="nl-NL"/>
        </w:rPr>
      </w:pPr>
      <w:bookmarkStart w:name="_GoBack" w:id="0"/>
      <w:bookmarkEnd w:id="0"/>
      <w:r>
        <w:br/>
      </w:r>
      <w:hyperlink r:id="Ree5f6048ad00410f">
        <w:r w:rsidRPr="1276FFC9" w:rsidR="1276FFC9">
          <w:rPr>
            <w:rStyle w:val="Hyperlink"/>
            <w:rFonts w:ascii="Helvetica" w:hAnsi="Helvetica" w:eastAsia="Helvetica" w:cs="Helvetica"/>
            <w:b w:val="0"/>
            <w:bCs w:val="0"/>
            <w:i w:val="0"/>
            <w:iCs w:val="0"/>
            <w:noProof w:val="0"/>
            <w:sz w:val="18"/>
            <w:szCs w:val="18"/>
            <w:lang w:val="nl-NL"/>
          </w:rPr>
          <w:t>Unsubscribe</w:t>
        </w:r>
      </w:hyperlink>
      <w:r w:rsidRPr="1276FFC9" w:rsidR="1276FFC9">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2377cf88714347f2">
        <w:r w:rsidRPr="1276FFC9" w:rsidR="1276FFC9">
          <w:rPr>
            <w:rStyle w:val="Hyperlink"/>
            <w:rFonts w:ascii="Helvetica" w:hAnsi="Helvetica" w:eastAsia="Helvetica" w:cs="Helvetica"/>
            <w:b w:val="0"/>
            <w:bCs w:val="0"/>
            <w:i w:val="0"/>
            <w:iCs w:val="0"/>
            <w:noProof w:val="0"/>
            <w:sz w:val="18"/>
            <w:szCs w:val="18"/>
            <w:lang w:val="nl-NL"/>
          </w:rPr>
          <w:t>Change Subscriber Options</w:t>
        </w:r>
        <w:r>
          <w:br/>
        </w:r>
      </w:hyperlink>
    </w:p>
    <w:p xmlns:wp14="http://schemas.microsoft.com/office/word/2010/wordml" w:rsidP="1276FFC9" w14:paraId="7B5CAEB5" wp14:textId="2D50CC22">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68A8EE0"/>
  <w15:docId w15:val="{bd8decfa-d962-4dba-a69a-a0e1bf995833}"/>
  <w:rsids>
    <w:rsidRoot w:val="268A8EE0"/>
    <w:rsid w:val="1276FFC9"/>
    <w:rsid w:val="268A8EE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c8f478d0b3204703" /><Relationship Type="http://schemas.openxmlformats.org/officeDocument/2006/relationships/hyperlink" Target="https://www.emotie-etendebaas.nl/dietist-gewichtsconsulent-in-jouw-regio/" TargetMode="External" Id="R72be60cf100e493a" /><Relationship Type="http://schemas.openxmlformats.org/officeDocument/2006/relationships/image" Target="/media/image.jpg" Id="Rb29b7d595c204859" /><Relationship Type="http://schemas.openxmlformats.org/officeDocument/2006/relationships/hyperlink" Target="http://www.aweber.com/z/r/?ThisIsATestEmail" TargetMode="External" Id="Ree5f6048ad00410f" /><Relationship Type="http://schemas.openxmlformats.org/officeDocument/2006/relationships/hyperlink" Target="http://www.aweber.com/z/r/?ThisIsATestEmail" TargetMode="External" Id="R2377cf88714347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2020-11-15T10:35:35.3131517Z</dcterms:created>
  <dcterms:modified xsi:type="dcterms:W3CDTF">2020-11-15T10:36:13.3135973Z</dcterms:modified>
  <dc:creator>judith van gennip</dc:creator>
  <lastModifiedBy>judith van gennip</lastModifiedBy>
</coreProperties>
</file>